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1" w:rsidRDefault="00775541" w:rsidP="00775541">
      <w:pPr>
        <w:jc w:val="both"/>
        <w:rPr>
          <w:b/>
          <w:i/>
          <w:iCs/>
          <w:sz w:val="28"/>
          <w:szCs w:val="28"/>
        </w:rPr>
      </w:pPr>
    </w:p>
    <w:p w:rsidR="00775541" w:rsidRDefault="00775541" w:rsidP="00775541">
      <w:pPr>
        <w:jc w:val="both"/>
        <w:rPr>
          <w:b/>
          <w:i/>
          <w:iCs/>
          <w:sz w:val="28"/>
          <w:szCs w:val="28"/>
        </w:rPr>
      </w:pPr>
    </w:p>
    <w:p w:rsidR="00775541" w:rsidRDefault="00775541" w:rsidP="00775541">
      <w:pPr>
        <w:jc w:val="both"/>
        <w:rPr>
          <w:sz w:val="23"/>
          <w:szCs w:val="23"/>
        </w:rPr>
      </w:pPr>
    </w:p>
    <w:p w:rsidR="00775541" w:rsidRDefault="00775541" w:rsidP="00775541">
      <w:pPr>
        <w:jc w:val="both"/>
        <w:rPr>
          <w:sz w:val="23"/>
          <w:szCs w:val="23"/>
        </w:rPr>
      </w:pPr>
    </w:p>
    <w:p w:rsidR="00775541" w:rsidRDefault="00775541" w:rsidP="00775541">
      <w:pPr>
        <w:jc w:val="both"/>
        <w:rPr>
          <w:sz w:val="23"/>
          <w:szCs w:val="23"/>
        </w:rPr>
      </w:pPr>
    </w:p>
    <w:tbl>
      <w:tblPr>
        <w:tblW w:w="0" w:type="auto"/>
        <w:tblInd w:w="-34" w:type="dxa"/>
        <w:tblLayout w:type="fixed"/>
        <w:tblLook w:val="0000" w:firstRow="0" w:lastRow="0" w:firstColumn="0" w:lastColumn="0" w:noHBand="0" w:noVBand="0"/>
      </w:tblPr>
      <w:tblGrid>
        <w:gridCol w:w="4112"/>
        <w:gridCol w:w="1430"/>
        <w:gridCol w:w="4341"/>
      </w:tblGrid>
      <w:tr w:rsidR="00775541" w:rsidTr="00520F83">
        <w:trPr>
          <w:cantSplit/>
          <w:trHeight w:val="1180"/>
        </w:trPr>
        <w:tc>
          <w:tcPr>
            <w:tcW w:w="4112" w:type="dxa"/>
          </w:tcPr>
          <w:p w:rsidR="00775541" w:rsidRDefault="00775541" w:rsidP="00520F83">
            <w:pPr>
              <w:pStyle w:val="1"/>
              <w:spacing w:line="216" w:lineRule="auto"/>
              <w:rPr>
                <w:rFonts w:ascii="Rom Bsh" w:hAnsi="Rom Bsh"/>
                <w:spacing w:val="-20"/>
                <w:sz w:val="20"/>
              </w:rPr>
            </w:pPr>
            <w:r>
              <w:rPr>
                <w:rFonts w:ascii="Rom Bsh" w:hAnsi="Rom Bsh"/>
                <w:b w:val="0"/>
                <w:spacing w:val="-20"/>
                <w:sz w:val="20"/>
              </w:rPr>
              <w:t>БАШ</w:t>
            </w:r>
            <w:proofErr w:type="gramStart"/>
            <w:r>
              <w:rPr>
                <w:rFonts w:ascii="Rom Bsh" w:hAnsi="Rom Bsh"/>
                <w:b w:val="0"/>
                <w:spacing w:val="-20"/>
                <w:sz w:val="20"/>
              </w:rPr>
              <w:t>:О</w:t>
            </w:r>
            <w:proofErr w:type="gramEnd"/>
            <w:r>
              <w:rPr>
                <w:rFonts w:ascii="Rom Bsh" w:hAnsi="Rom Bsh"/>
                <w:b w:val="0"/>
                <w:spacing w:val="-20"/>
                <w:sz w:val="20"/>
              </w:rPr>
              <w:t>РТОСТАН  РЕСПУБЛИКА№Ы</w:t>
            </w:r>
          </w:p>
          <w:p w:rsidR="00775541" w:rsidRDefault="00775541" w:rsidP="00520F83">
            <w:pPr>
              <w:spacing w:line="216" w:lineRule="auto"/>
              <w:jc w:val="center"/>
              <w:rPr>
                <w:rFonts w:ascii="Rom Bsh" w:hAnsi="Rom Bsh"/>
                <w:b/>
                <w:sz w:val="16"/>
                <w:szCs w:val="16"/>
              </w:rPr>
            </w:pPr>
          </w:p>
          <w:p w:rsidR="00775541" w:rsidRDefault="00775541" w:rsidP="00520F83">
            <w:pPr>
              <w:spacing w:line="216" w:lineRule="auto"/>
              <w:jc w:val="center"/>
              <w:rPr>
                <w:rFonts w:ascii="Rom Bsh" w:hAnsi="Rom Bsh"/>
                <w:b/>
              </w:rPr>
            </w:pPr>
            <w:r>
              <w:rPr>
                <w:rFonts w:ascii="Rom Bsh" w:hAnsi="Rom Bsh"/>
                <w:b/>
              </w:rPr>
              <w:t xml:space="preserve">К9г1рсен районы </w:t>
            </w:r>
          </w:p>
          <w:p w:rsidR="00775541" w:rsidRDefault="00775541" w:rsidP="00520F83">
            <w:pPr>
              <w:spacing w:line="216" w:lineRule="auto"/>
              <w:jc w:val="center"/>
              <w:rPr>
                <w:rFonts w:ascii="Rom Bsh" w:hAnsi="Rom Bsh"/>
                <w:b/>
                <w:sz w:val="20"/>
                <w:szCs w:val="20"/>
              </w:rPr>
            </w:pPr>
            <w:proofErr w:type="spellStart"/>
            <w:r>
              <w:rPr>
                <w:rFonts w:ascii="Rom Bsh" w:hAnsi="Rom Bsh"/>
                <w:b/>
              </w:rPr>
              <w:t>муниципаль</w:t>
            </w:r>
            <w:proofErr w:type="spellEnd"/>
            <w:r>
              <w:rPr>
                <w:rFonts w:ascii="Rom Bsh" w:hAnsi="Rom Bsh"/>
                <w:b/>
              </w:rPr>
              <w:t xml:space="preserve"> районыны5 </w:t>
            </w:r>
          </w:p>
          <w:p w:rsidR="00775541" w:rsidRDefault="00775541" w:rsidP="00520F83">
            <w:pPr>
              <w:spacing w:line="216" w:lineRule="auto"/>
              <w:jc w:val="center"/>
              <w:rPr>
                <w:rFonts w:ascii="Rom Bsh" w:hAnsi="Rom Bsh"/>
                <w:b/>
              </w:rPr>
            </w:pPr>
            <w:proofErr w:type="spellStart"/>
            <w:r>
              <w:rPr>
                <w:rFonts w:ascii="Rom Bsh" w:hAnsi="Rom Bsh"/>
                <w:b/>
              </w:rPr>
              <w:t>Санъяп</w:t>
            </w:r>
            <w:proofErr w:type="spellEnd"/>
            <w:r>
              <w:rPr>
                <w:rFonts w:ascii="Rom Bsh" w:hAnsi="Rom Bsh"/>
                <w:b/>
              </w:rPr>
              <w:t xml:space="preserve"> </w:t>
            </w:r>
            <w:proofErr w:type="spellStart"/>
            <w:r>
              <w:rPr>
                <w:rFonts w:ascii="Rom Bsh" w:hAnsi="Rom Bsh"/>
                <w:b/>
              </w:rPr>
              <w:t>ауыл</w:t>
            </w:r>
            <w:proofErr w:type="spellEnd"/>
            <w:r>
              <w:rPr>
                <w:rFonts w:ascii="Rom Bsh" w:hAnsi="Rom Bsh"/>
                <w:b/>
              </w:rPr>
              <w:t xml:space="preserve"> Советы</w:t>
            </w:r>
          </w:p>
          <w:p w:rsidR="00775541" w:rsidRDefault="00775541" w:rsidP="00520F83">
            <w:pPr>
              <w:spacing w:line="216" w:lineRule="auto"/>
              <w:jc w:val="center"/>
              <w:rPr>
                <w:b/>
              </w:rPr>
            </w:pPr>
            <w:proofErr w:type="spellStart"/>
            <w:r>
              <w:rPr>
                <w:rFonts w:ascii="Rom Bsh" w:hAnsi="Rom Bsh"/>
                <w:b/>
              </w:rPr>
              <w:t>ауыл</w:t>
            </w:r>
            <w:proofErr w:type="spellEnd"/>
            <w:r>
              <w:rPr>
                <w:rFonts w:ascii="Rom Bsh" w:hAnsi="Rom Bsh"/>
                <w:b/>
              </w:rPr>
              <w:t xml:space="preserve"> бил1м13е </w:t>
            </w:r>
          </w:p>
          <w:p w:rsidR="00775541" w:rsidRDefault="00775541" w:rsidP="00520F83">
            <w:pPr>
              <w:spacing w:line="216" w:lineRule="auto"/>
              <w:jc w:val="center"/>
              <w:rPr>
                <w:rFonts w:ascii="Rom Bsh" w:hAnsi="Rom Bsh"/>
                <w:b/>
              </w:rPr>
            </w:pPr>
            <w:r>
              <w:rPr>
                <w:rFonts w:ascii="Rom Bsh" w:hAnsi="Rom Bsh"/>
                <w:b/>
              </w:rPr>
              <w:t>Советы</w:t>
            </w:r>
          </w:p>
          <w:p w:rsidR="00775541" w:rsidRDefault="00775541" w:rsidP="00520F83">
            <w:pPr>
              <w:spacing w:line="216" w:lineRule="auto"/>
              <w:rPr>
                <w:rFonts w:ascii="Rom Bsh" w:hAnsi="Rom Bsh"/>
                <w:b/>
              </w:rPr>
            </w:pPr>
            <w:r>
              <w:rPr>
                <w:rFonts w:ascii="Rom Bsh" w:hAnsi="Rom Bsh"/>
                <w:b/>
              </w:rPr>
              <w:t xml:space="preserve">        </w:t>
            </w:r>
          </w:p>
        </w:tc>
        <w:tc>
          <w:tcPr>
            <w:tcW w:w="1430" w:type="dxa"/>
            <w:vMerge w:val="restart"/>
            <w:tcBorders>
              <w:top w:val="nil"/>
              <w:left w:val="nil"/>
              <w:bottom w:val="thinThickSmallGap" w:sz="24" w:space="0" w:color="auto"/>
              <w:right w:val="nil"/>
            </w:tcBorders>
          </w:tcPr>
          <w:p w:rsidR="00775541" w:rsidRDefault="00775541" w:rsidP="00520F83">
            <w:pPr>
              <w:spacing w:line="216" w:lineRule="auto"/>
              <w:jc w:val="center"/>
              <w:rPr>
                <w:rFonts w:ascii="Rom Bsh" w:hAnsi="Rom Bsh"/>
                <w:b/>
                <w:spacing w:val="-20"/>
                <w:sz w:val="16"/>
                <w:szCs w:val="16"/>
              </w:rPr>
            </w:pPr>
          </w:p>
          <w:p w:rsidR="00775541" w:rsidRDefault="00775541" w:rsidP="00520F83">
            <w:pPr>
              <w:spacing w:line="216" w:lineRule="auto"/>
              <w:jc w:val="center"/>
              <w:rPr>
                <w:rFonts w:ascii="Rom Bsh" w:hAnsi="Rom Bsh"/>
                <w:b/>
                <w:spacing w:val="-20"/>
                <w:sz w:val="16"/>
                <w:szCs w:val="16"/>
              </w:rPr>
            </w:pPr>
          </w:p>
          <w:p w:rsidR="00775541" w:rsidRDefault="00775541" w:rsidP="00520F83">
            <w:pPr>
              <w:spacing w:line="216" w:lineRule="auto"/>
              <w:jc w:val="center"/>
              <w:rPr>
                <w:rFonts w:ascii="Rom Bsh" w:hAnsi="Rom Bsh"/>
                <w:b/>
                <w:spacing w:val="-20"/>
                <w:sz w:val="16"/>
                <w:szCs w:val="16"/>
              </w:rPr>
            </w:pPr>
            <w:r>
              <w:rPr>
                <w:bCs/>
                <w:i/>
                <w:caps/>
                <w:noProof/>
                <w:sz w:val="28"/>
                <w:szCs w:val="28"/>
              </w:rPr>
              <w:drawing>
                <wp:inline distT="0" distB="0" distL="0" distR="0">
                  <wp:extent cx="731520" cy="930910"/>
                  <wp:effectExtent l="0" t="0" r="0" b="2540"/>
                  <wp:docPr id="1" name="Рисунок 1" descr="Герб Кугарч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гарчин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930910"/>
                          </a:xfrm>
                          <a:prstGeom prst="rect">
                            <a:avLst/>
                          </a:prstGeom>
                          <a:noFill/>
                          <a:ln>
                            <a:noFill/>
                          </a:ln>
                        </pic:spPr>
                      </pic:pic>
                    </a:graphicData>
                  </a:graphic>
                </wp:inline>
              </w:drawing>
            </w:r>
          </w:p>
        </w:tc>
        <w:tc>
          <w:tcPr>
            <w:tcW w:w="4341" w:type="dxa"/>
          </w:tcPr>
          <w:p w:rsidR="00775541" w:rsidRDefault="00775541" w:rsidP="00520F83">
            <w:pPr>
              <w:pStyle w:val="4"/>
              <w:rPr>
                <w:sz w:val="20"/>
              </w:rPr>
            </w:pPr>
            <w:r>
              <w:rPr>
                <w:sz w:val="20"/>
              </w:rPr>
              <w:t>РЕСПУБЛИКА БАШКОРТОСТАН</w:t>
            </w:r>
          </w:p>
          <w:p w:rsidR="00775541" w:rsidRDefault="00775541" w:rsidP="00520F83">
            <w:pPr>
              <w:spacing w:line="216" w:lineRule="auto"/>
              <w:rPr>
                <w:sz w:val="16"/>
                <w:szCs w:val="16"/>
              </w:rPr>
            </w:pPr>
          </w:p>
          <w:p w:rsidR="00775541" w:rsidRDefault="00775541" w:rsidP="00520F83">
            <w:pPr>
              <w:spacing w:line="216" w:lineRule="auto"/>
              <w:jc w:val="center"/>
              <w:rPr>
                <w:rFonts w:ascii="Rom Bsh" w:hAnsi="Rom Bsh"/>
                <w:b/>
                <w:spacing w:val="-20"/>
              </w:rPr>
            </w:pPr>
            <w:r>
              <w:rPr>
                <w:rFonts w:ascii="Rom Bsh" w:hAnsi="Rom Bsh"/>
                <w:b/>
                <w:spacing w:val="-20"/>
              </w:rPr>
              <w:t>Совет</w:t>
            </w:r>
          </w:p>
          <w:p w:rsidR="00775541" w:rsidRDefault="00775541" w:rsidP="00520F83">
            <w:pPr>
              <w:spacing w:line="216" w:lineRule="auto"/>
              <w:jc w:val="center"/>
              <w:rPr>
                <w:rFonts w:ascii="Rom Bsh" w:hAnsi="Rom Bsh"/>
                <w:b/>
                <w:spacing w:val="-20"/>
                <w:sz w:val="20"/>
                <w:szCs w:val="20"/>
              </w:rPr>
            </w:pPr>
            <w:r>
              <w:rPr>
                <w:rFonts w:ascii="Rom Bsh" w:hAnsi="Rom Bsh"/>
                <w:b/>
                <w:spacing w:val="-20"/>
              </w:rPr>
              <w:t>сельского поселения</w:t>
            </w:r>
          </w:p>
          <w:p w:rsidR="00775541" w:rsidRDefault="00775541" w:rsidP="00520F83">
            <w:pPr>
              <w:spacing w:line="216" w:lineRule="auto"/>
              <w:rPr>
                <w:rFonts w:ascii="Rom Bsh" w:hAnsi="Rom Bsh"/>
                <w:b/>
                <w:spacing w:val="-20"/>
              </w:rPr>
            </w:pPr>
            <w:r>
              <w:rPr>
                <w:rFonts w:ascii="Rom Bsh" w:hAnsi="Rom Bsh"/>
                <w:b/>
                <w:spacing w:val="-20"/>
              </w:rPr>
              <w:t xml:space="preserve">          </w:t>
            </w:r>
            <w:proofErr w:type="spellStart"/>
            <w:r>
              <w:rPr>
                <w:rFonts w:ascii="Rom Bsh" w:hAnsi="Rom Bsh"/>
                <w:b/>
                <w:spacing w:val="-20"/>
              </w:rPr>
              <w:t>Санзяповский</w:t>
            </w:r>
            <w:proofErr w:type="spellEnd"/>
            <w:r>
              <w:rPr>
                <w:rFonts w:ascii="Rom Bsh" w:hAnsi="Rom Bsh"/>
                <w:b/>
                <w:spacing w:val="-20"/>
              </w:rPr>
              <w:t xml:space="preserve"> сельсовет</w:t>
            </w:r>
          </w:p>
          <w:p w:rsidR="00775541" w:rsidRDefault="00775541" w:rsidP="00520F83">
            <w:pPr>
              <w:spacing w:line="216" w:lineRule="auto"/>
              <w:jc w:val="center"/>
              <w:rPr>
                <w:rFonts w:ascii="Rom Bsh" w:hAnsi="Rom Bsh"/>
                <w:b/>
                <w:spacing w:val="-20"/>
              </w:rPr>
            </w:pPr>
            <w:r>
              <w:rPr>
                <w:rFonts w:ascii="Rom Bsh" w:hAnsi="Rom Bsh"/>
                <w:b/>
                <w:spacing w:val="-20"/>
              </w:rPr>
              <w:t>муниципального района</w:t>
            </w:r>
          </w:p>
          <w:p w:rsidR="00775541" w:rsidRDefault="00775541" w:rsidP="00520F83">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w:t>
            </w:r>
          </w:p>
          <w:p w:rsidR="00775541" w:rsidRDefault="00775541" w:rsidP="00520F83">
            <w:pPr>
              <w:spacing w:line="216" w:lineRule="auto"/>
              <w:jc w:val="center"/>
              <w:rPr>
                <w:rFonts w:ascii="Rom Bsh" w:hAnsi="Rom Bsh"/>
                <w:b/>
                <w:spacing w:val="-20"/>
              </w:rPr>
            </w:pPr>
          </w:p>
        </w:tc>
      </w:tr>
      <w:tr w:rsidR="00775541" w:rsidTr="00520F83">
        <w:trPr>
          <w:cantSplit/>
          <w:trHeight w:val="916"/>
        </w:trPr>
        <w:tc>
          <w:tcPr>
            <w:tcW w:w="4112" w:type="dxa"/>
            <w:tcBorders>
              <w:top w:val="nil"/>
              <w:left w:val="nil"/>
              <w:bottom w:val="thinThickSmallGap" w:sz="24" w:space="0" w:color="auto"/>
              <w:right w:val="nil"/>
            </w:tcBorders>
            <w:vAlign w:val="bottom"/>
          </w:tcPr>
          <w:p w:rsidR="00775541" w:rsidRDefault="00775541" w:rsidP="00520F83">
            <w:pPr>
              <w:pStyle w:val="a4"/>
              <w:spacing w:line="216" w:lineRule="auto"/>
              <w:rPr>
                <w:sz w:val="20"/>
              </w:rPr>
            </w:pPr>
            <w:r>
              <w:rPr>
                <w:sz w:val="20"/>
              </w:rPr>
              <w:t xml:space="preserve">          </w:t>
            </w:r>
            <w:proofErr w:type="gramStart"/>
            <w:r>
              <w:rPr>
                <w:sz w:val="20"/>
              </w:rPr>
              <w:t xml:space="preserve">453343, </w:t>
            </w:r>
            <w:r>
              <w:rPr>
                <w:rFonts w:ascii="Rom Bsh" w:hAnsi="Rom Bsh"/>
                <w:sz w:val="20"/>
              </w:rPr>
              <w:t>(</w:t>
            </w:r>
            <w:proofErr w:type="spellStart"/>
            <w:r>
              <w:rPr>
                <w:sz w:val="20"/>
              </w:rPr>
              <w:t>рге</w:t>
            </w:r>
            <w:proofErr w:type="spellEnd"/>
            <w:r>
              <w:rPr>
                <w:sz w:val="20"/>
              </w:rPr>
              <w:t xml:space="preserve"> </w:t>
            </w:r>
            <w:proofErr w:type="spellStart"/>
            <w:r>
              <w:rPr>
                <w:sz w:val="20"/>
              </w:rPr>
              <w:t>Санъяп</w:t>
            </w:r>
            <w:proofErr w:type="spellEnd"/>
            <w:r>
              <w:rPr>
                <w:sz w:val="20"/>
              </w:rPr>
              <w:t xml:space="preserve"> </w:t>
            </w:r>
            <w:proofErr w:type="spellStart"/>
            <w:r>
              <w:rPr>
                <w:sz w:val="20"/>
              </w:rPr>
              <w:t>ауылы</w:t>
            </w:r>
            <w:proofErr w:type="spellEnd"/>
            <w:r>
              <w:rPr>
                <w:sz w:val="20"/>
              </w:rPr>
              <w:t>,</w:t>
            </w:r>
            <w:proofErr w:type="gramEnd"/>
          </w:p>
          <w:p w:rsidR="00775541" w:rsidRDefault="00775541" w:rsidP="00520F83">
            <w:pPr>
              <w:pStyle w:val="a4"/>
              <w:spacing w:line="216" w:lineRule="auto"/>
              <w:rPr>
                <w:sz w:val="20"/>
              </w:rPr>
            </w:pPr>
            <w:r>
              <w:rPr>
                <w:rFonts w:ascii="Rom Bsh" w:hAnsi="Rom Bsh"/>
                <w:sz w:val="20"/>
              </w:rPr>
              <w:t xml:space="preserve">         </w:t>
            </w:r>
            <w:proofErr w:type="gramStart"/>
            <w:r>
              <w:rPr>
                <w:rFonts w:ascii="Rom Bsh" w:hAnsi="Rom Bsh"/>
                <w:sz w:val="20"/>
              </w:rPr>
              <w:t>(81</w:t>
            </w:r>
            <w:r>
              <w:rPr>
                <w:sz w:val="20"/>
              </w:rPr>
              <w:t xml:space="preserve">к </w:t>
            </w:r>
            <w:proofErr w:type="spellStart"/>
            <w:r>
              <w:rPr>
                <w:sz w:val="20"/>
              </w:rPr>
              <w:t>урамы</w:t>
            </w:r>
            <w:proofErr w:type="spellEnd"/>
            <w:r>
              <w:rPr>
                <w:sz w:val="20"/>
              </w:rPr>
              <w:t>, 47</w:t>
            </w:r>
            <w:proofErr w:type="gramEnd"/>
          </w:p>
          <w:p w:rsidR="00775541" w:rsidRDefault="00775541" w:rsidP="00520F83">
            <w:pPr>
              <w:pStyle w:val="a4"/>
              <w:spacing w:line="216" w:lineRule="auto"/>
              <w:rPr>
                <w:sz w:val="20"/>
              </w:rPr>
            </w:pPr>
            <w:r>
              <w:rPr>
                <w:sz w:val="20"/>
              </w:rPr>
              <w:t xml:space="preserve">               Тел. (34789) 2-55-13</w:t>
            </w:r>
          </w:p>
        </w:tc>
        <w:tc>
          <w:tcPr>
            <w:tcW w:w="1430" w:type="dxa"/>
            <w:vMerge/>
            <w:tcBorders>
              <w:top w:val="nil"/>
              <w:left w:val="nil"/>
              <w:bottom w:val="thinThickSmallGap" w:sz="24" w:space="0" w:color="auto"/>
              <w:right w:val="nil"/>
            </w:tcBorders>
            <w:vAlign w:val="center"/>
          </w:tcPr>
          <w:p w:rsidR="00775541" w:rsidRDefault="00775541" w:rsidP="00520F83">
            <w:pPr>
              <w:rPr>
                <w:rFonts w:ascii="Rom Bsh" w:hAnsi="Rom Bsh"/>
                <w:b/>
                <w:spacing w:val="-20"/>
                <w:sz w:val="16"/>
                <w:szCs w:val="16"/>
              </w:rPr>
            </w:pPr>
          </w:p>
        </w:tc>
        <w:tc>
          <w:tcPr>
            <w:tcW w:w="4341" w:type="dxa"/>
            <w:tcBorders>
              <w:top w:val="nil"/>
              <w:left w:val="nil"/>
              <w:bottom w:val="thinThickSmallGap" w:sz="24" w:space="0" w:color="auto"/>
              <w:right w:val="nil"/>
            </w:tcBorders>
          </w:tcPr>
          <w:p w:rsidR="00775541" w:rsidRDefault="00775541" w:rsidP="00520F83">
            <w:pPr>
              <w:spacing w:line="216" w:lineRule="auto"/>
              <w:jc w:val="center"/>
              <w:rPr>
                <w:rFonts w:ascii="Rom Bsh" w:hAnsi="Rom Bsh"/>
              </w:rPr>
            </w:pPr>
          </w:p>
          <w:p w:rsidR="00775541" w:rsidRDefault="00775541" w:rsidP="00520F83">
            <w:pPr>
              <w:pStyle w:val="2"/>
              <w:spacing w:line="216" w:lineRule="auto"/>
              <w:rPr>
                <w:rFonts w:ascii="Rom Bsh" w:hAnsi="Rom Bsh"/>
                <w:sz w:val="20"/>
                <w:szCs w:val="20"/>
              </w:rPr>
            </w:pPr>
            <w:r>
              <w:rPr>
                <w:sz w:val="20"/>
              </w:rPr>
              <w:t xml:space="preserve">453343, </w:t>
            </w:r>
            <w:proofErr w:type="spellStart"/>
            <w:r>
              <w:rPr>
                <w:rFonts w:ascii="Rom Bsh" w:hAnsi="Rom Bsh"/>
                <w:sz w:val="20"/>
              </w:rPr>
              <w:t>с</w:t>
            </w:r>
            <w:proofErr w:type="gramStart"/>
            <w:r>
              <w:rPr>
                <w:rFonts w:ascii="Rom Bsh" w:hAnsi="Rom Bsh"/>
                <w:sz w:val="20"/>
              </w:rPr>
              <w:t>.В</w:t>
            </w:r>
            <w:proofErr w:type="gramEnd"/>
            <w:r>
              <w:rPr>
                <w:rFonts w:ascii="Rom Bsh" w:hAnsi="Rom Bsh"/>
                <w:sz w:val="20"/>
              </w:rPr>
              <w:t>ерхнесанзяпово</w:t>
            </w:r>
            <w:proofErr w:type="spellEnd"/>
            <w:r>
              <w:rPr>
                <w:rFonts w:ascii="Rom Bsh" w:hAnsi="Rom Bsh"/>
                <w:sz w:val="20"/>
              </w:rPr>
              <w:t>,</w:t>
            </w:r>
          </w:p>
          <w:p w:rsidR="00775541" w:rsidRDefault="00775541" w:rsidP="00520F83">
            <w:pPr>
              <w:jc w:val="center"/>
              <w:rPr>
                <w:sz w:val="20"/>
              </w:rPr>
            </w:pPr>
            <w:proofErr w:type="spellStart"/>
            <w:r>
              <w:rPr>
                <w:rFonts w:ascii="Rom Bsh" w:hAnsi="Rom Bsh"/>
              </w:rPr>
              <w:t>ул</w:t>
            </w:r>
            <w:proofErr w:type="gramStart"/>
            <w:r>
              <w:rPr>
                <w:rFonts w:ascii="Rom Bsh" w:hAnsi="Rom Bsh"/>
              </w:rPr>
              <w:t>.Ц</w:t>
            </w:r>
            <w:proofErr w:type="gramEnd"/>
            <w:r>
              <w:rPr>
                <w:rFonts w:ascii="Rom Bsh" w:hAnsi="Rom Bsh"/>
              </w:rPr>
              <w:t>ентральная</w:t>
            </w:r>
            <w:proofErr w:type="spellEnd"/>
            <w:r>
              <w:rPr>
                <w:rFonts w:ascii="Rom Bsh" w:hAnsi="Rom Bsh"/>
              </w:rPr>
              <w:t xml:space="preserve">, </w:t>
            </w:r>
            <w:r>
              <w:t>47</w:t>
            </w:r>
          </w:p>
          <w:p w:rsidR="00775541" w:rsidRDefault="00775541" w:rsidP="00520F83">
            <w:pPr>
              <w:jc w:val="center"/>
            </w:pPr>
            <w:r>
              <w:t>Тел. (34789) 2-55-13</w:t>
            </w:r>
          </w:p>
        </w:tc>
      </w:tr>
    </w:tbl>
    <w:p w:rsidR="00775541" w:rsidRDefault="00775541" w:rsidP="00775541">
      <w:pPr>
        <w:rPr>
          <w:sz w:val="20"/>
          <w:szCs w:val="20"/>
        </w:rPr>
      </w:pPr>
      <w:r>
        <w:t xml:space="preserve">              </w:t>
      </w:r>
    </w:p>
    <w:p w:rsidR="00775541" w:rsidRDefault="00775541" w:rsidP="00775541">
      <w:r>
        <w:t xml:space="preserve">                     </w:t>
      </w:r>
      <w:r>
        <w:rPr>
          <w:rFonts w:ascii="Rom Bsh" w:hAnsi="Rom Bsh"/>
        </w:rPr>
        <w:t>:АРАР                                  РЕШЕНИЕ</w:t>
      </w:r>
      <w:r>
        <w:rPr>
          <w:b/>
          <w:sz w:val="28"/>
        </w:rPr>
        <w:tab/>
      </w:r>
      <w:r>
        <w:rPr>
          <w:b/>
          <w:sz w:val="28"/>
        </w:rPr>
        <w:tab/>
        <w:t xml:space="preserve">          </w:t>
      </w:r>
    </w:p>
    <w:p w:rsidR="00775541" w:rsidRDefault="00775541" w:rsidP="0077554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Кодекса этики  и служебного поведения муниципальных  служащих</w:t>
      </w:r>
      <w:r>
        <w:t xml:space="preserve"> </w:t>
      </w:r>
      <w:r>
        <w:rPr>
          <w:rFonts w:ascii="Times New Roman" w:hAnsi="Times New Roman" w:cs="Times New Roman"/>
          <w:sz w:val="24"/>
          <w:szCs w:val="24"/>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Нукаевский</w:t>
      </w:r>
      <w:proofErr w:type="spellEnd"/>
      <w:r>
        <w:rPr>
          <w:rFonts w:ascii="Times New Roman" w:hAnsi="Times New Roman" w:cs="Times New Roman"/>
          <w:sz w:val="28"/>
          <w:szCs w:val="28"/>
        </w:rPr>
        <w:t xml:space="preserve">  сельсовет</w:t>
      </w:r>
      <w: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Кугарчинский</w:t>
      </w:r>
      <w:proofErr w:type="spellEnd"/>
      <w:r>
        <w:rPr>
          <w:rFonts w:ascii="Times New Roman" w:hAnsi="Times New Roman" w:cs="Times New Roman"/>
          <w:sz w:val="28"/>
          <w:szCs w:val="28"/>
        </w:rPr>
        <w:t xml:space="preserve"> район Республики Башкортостан</w:t>
      </w:r>
    </w:p>
    <w:p w:rsidR="00775541" w:rsidRDefault="00775541" w:rsidP="00775541">
      <w:pPr>
        <w:pStyle w:val="ConsPlusTitle"/>
        <w:widowControl/>
        <w:jc w:val="center"/>
        <w:rPr>
          <w:rFonts w:ascii="Times New Roman" w:hAnsi="Times New Roman" w:cs="Times New Roman"/>
          <w:sz w:val="28"/>
          <w:szCs w:val="28"/>
        </w:rPr>
      </w:pPr>
    </w:p>
    <w:p w:rsidR="00775541" w:rsidRDefault="00775541" w:rsidP="00775541">
      <w:pPr>
        <w:autoSpaceDE w:val="0"/>
        <w:autoSpaceDN w:val="0"/>
        <w:adjustRightInd w:val="0"/>
        <w:ind w:firstLine="540"/>
        <w:jc w:val="both"/>
        <w:rPr>
          <w:sz w:val="28"/>
          <w:szCs w:val="28"/>
        </w:rPr>
      </w:pPr>
      <w:r>
        <w:rPr>
          <w:sz w:val="28"/>
          <w:szCs w:val="28"/>
        </w:rPr>
        <w:t xml:space="preserve">В соответствии с протоколом 21 заседания президиума Совета при Президенте Российской Федерации по противодействию коррупции от 23 декабря 2010 года, руководствуясь Типовым  кодексом   этики  и служебного поведения  государственных служащих Российской Федерации и муниципальных  служащих, Совет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rsidR="00775541" w:rsidRDefault="00775541" w:rsidP="00775541">
      <w:pPr>
        <w:pStyle w:val="a4"/>
        <w:jc w:val="center"/>
        <w:rPr>
          <w:szCs w:val="28"/>
        </w:rPr>
      </w:pPr>
      <w:proofErr w:type="gramStart"/>
      <w:r>
        <w:rPr>
          <w:szCs w:val="28"/>
        </w:rPr>
        <w:t>Р</w:t>
      </w:r>
      <w:proofErr w:type="gramEnd"/>
      <w:r>
        <w:rPr>
          <w:szCs w:val="28"/>
        </w:rPr>
        <w:t xml:space="preserve"> Е Ш И Л:</w:t>
      </w:r>
    </w:p>
    <w:p w:rsidR="00775541" w:rsidRDefault="00775541" w:rsidP="00775541">
      <w:pPr>
        <w:autoSpaceDE w:val="0"/>
        <w:autoSpaceDN w:val="0"/>
        <w:adjustRightInd w:val="0"/>
        <w:ind w:firstLine="540"/>
        <w:jc w:val="both"/>
        <w:rPr>
          <w:sz w:val="28"/>
          <w:szCs w:val="28"/>
        </w:rPr>
      </w:pPr>
      <w:r>
        <w:rPr>
          <w:sz w:val="28"/>
          <w:szCs w:val="28"/>
        </w:rPr>
        <w:t xml:space="preserve">1. Утвердить  Кодекс   этики  и служебного поведения муниципальных  служащих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(прилагается).</w:t>
      </w:r>
    </w:p>
    <w:p w:rsidR="00775541" w:rsidRDefault="00775541" w:rsidP="00775541">
      <w:pPr>
        <w:autoSpaceDE w:val="0"/>
        <w:autoSpaceDN w:val="0"/>
        <w:adjustRightInd w:val="0"/>
        <w:ind w:firstLine="540"/>
        <w:jc w:val="both"/>
        <w:rPr>
          <w:sz w:val="28"/>
          <w:szCs w:val="28"/>
        </w:rPr>
      </w:pPr>
      <w:r>
        <w:rPr>
          <w:sz w:val="28"/>
          <w:szCs w:val="28"/>
        </w:rPr>
        <w:t xml:space="preserve">2. Предложить администрации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включить в трудовые договоры положения об ответственности за нарушение настоящего  Кодекса.</w:t>
      </w:r>
    </w:p>
    <w:p w:rsidR="00775541" w:rsidRDefault="00775541" w:rsidP="00775541">
      <w:pPr>
        <w:autoSpaceDE w:val="0"/>
        <w:autoSpaceDN w:val="0"/>
        <w:adjustRightInd w:val="0"/>
        <w:ind w:firstLine="540"/>
        <w:jc w:val="both"/>
        <w:rPr>
          <w:sz w:val="28"/>
          <w:szCs w:val="28"/>
        </w:rPr>
      </w:pPr>
      <w:r>
        <w:rPr>
          <w:sz w:val="32"/>
          <w:szCs w:val="32"/>
        </w:rPr>
        <w:t xml:space="preserve">3. </w:t>
      </w:r>
      <w:r>
        <w:rPr>
          <w:sz w:val="28"/>
          <w:szCs w:val="28"/>
        </w:rPr>
        <w:t xml:space="preserve">Контроль за исполнением настоящего решения возложить на постоянную комиссию Совета по социально-гуманитарным вопросам, охране правопорядка </w:t>
      </w:r>
      <w:proofErr w:type="gramStart"/>
      <w:r>
        <w:rPr>
          <w:sz w:val="28"/>
          <w:szCs w:val="28"/>
        </w:rPr>
        <w:t xml:space="preserve">( </w:t>
      </w:r>
      <w:proofErr w:type="spellStart"/>
      <w:proofErr w:type="gramEnd"/>
      <w:r>
        <w:rPr>
          <w:sz w:val="28"/>
          <w:szCs w:val="28"/>
        </w:rPr>
        <w:t>Кансияров</w:t>
      </w:r>
      <w:proofErr w:type="spellEnd"/>
      <w:r>
        <w:rPr>
          <w:sz w:val="28"/>
          <w:szCs w:val="28"/>
        </w:rPr>
        <w:t xml:space="preserve"> А.Н.).</w:t>
      </w:r>
    </w:p>
    <w:p w:rsidR="00775541" w:rsidRDefault="00775541" w:rsidP="00775541">
      <w:pPr>
        <w:jc w:val="both"/>
        <w:rPr>
          <w:sz w:val="28"/>
          <w:szCs w:val="28"/>
        </w:rPr>
      </w:pPr>
      <w:r>
        <w:rPr>
          <w:sz w:val="28"/>
          <w:szCs w:val="28"/>
        </w:rPr>
        <w:t xml:space="preserve"> </w:t>
      </w:r>
    </w:p>
    <w:p w:rsidR="00775541" w:rsidRDefault="00775541" w:rsidP="00775541">
      <w:pPr>
        <w:jc w:val="both"/>
        <w:rPr>
          <w:sz w:val="28"/>
          <w:szCs w:val="28"/>
        </w:rPr>
      </w:pPr>
      <w:r>
        <w:rPr>
          <w:color w:val="000000"/>
          <w:spacing w:val="-2"/>
          <w:sz w:val="28"/>
          <w:szCs w:val="28"/>
        </w:rPr>
        <w:t xml:space="preserve">Председатель Совета </w:t>
      </w:r>
    </w:p>
    <w:p w:rsidR="00775541" w:rsidRDefault="00775541" w:rsidP="00775541">
      <w:pPr>
        <w:jc w:val="both"/>
        <w:rPr>
          <w:sz w:val="28"/>
          <w:szCs w:val="28"/>
        </w:rPr>
      </w:pPr>
      <w:r>
        <w:rPr>
          <w:color w:val="000000"/>
          <w:spacing w:val="-2"/>
          <w:sz w:val="28"/>
          <w:szCs w:val="28"/>
        </w:rPr>
        <w:t xml:space="preserve">сельского поселения                         </w:t>
      </w:r>
      <w:r>
        <w:rPr>
          <w:color w:val="000000"/>
          <w:sz w:val="28"/>
          <w:szCs w:val="28"/>
        </w:rPr>
        <w:tab/>
      </w:r>
      <w:r>
        <w:rPr>
          <w:color w:val="000000"/>
          <w:spacing w:val="-2"/>
          <w:sz w:val="28"/>
          <w:szCs w:val="28"/>
        </w:rPr>
        <w:t xml:space="preserve">        </w:t>
      </w:r>
      <w:proofErr w:type="spellStart"/>
      <w:r>
        <w:rPr>
          <w:color w:val="000000"/>
          <w:spacing w:val="-2"/>
          <w:sz w:val="28"/>
          <w:szCs w:val="28"/>
        </w:rPr>
        <w:t>Р.К.Кусукбаев</w:t>
      </w:r>
      <w:proofErr w:type="spellEnd"/>
    </w:p>
    <w:p w:rsidR="00775541" w:rsidRDefault="00775541" w:rsidP="00775541">
      <w:pPr>
        <w:jc w:val="both"/>
        <w:rPr>
          <w:sz w:val="28"/>
          <w:szCs w:val="28"/>
        </w:rPr>
      </w:pPr>
      <w:r>
        <w:rPr>
          <w:sz w:val="28"/>
          <w:szCs w:val="28"/>
        </w:rPr>
        <w:t>№ 15</w:t>
      </w:r>
    </w:p>
    <w:p w:rsidR="00775541" w:rsidRDefault="00775541" w:rsidP="00775541">
      <w:pPr>
        <w:jc w:val="both"/>
        <w:rPr>
          <w:sz w:val="28"/>
          <w:szCs w:val="28"/>
        </w:rPr>
      </w:pPr>
      <w:r>
        <w:rPr>
          <w:sz w:val="28"/>
          <w:szCs w:val="28"/>
        </w:rPr>
        <w:lastRenderedPageBreak/>
        <w:t>« 11 » апреля  2012 года</w:t>
      </w:r>
    </w:p>
    <w:p w:rsidR="00775541" w:rsidRPr="007A5817" w:rsidRDefault="00775541" w:rsidP="00775541">
      <w:pPr>
        <w:jc w:val="both"/>
        <w:rPr>
          <w:sz w:val="28"/>
          <w:szCs w:val="28"/>
        </w:rPr>
      </w:pPr>
      <w:proofErr w:type="spellStart"/>
      <w:r>
        <w:rPr>
          <w:sz w:val="28"/>
          <w:szCs w:val="28"/>
        </w:rPr>
        <w:t>с</w:t>
      </w:r>
      <w:proofErr w:type="gramStart"/>
      <w:r>
        <w:rPr>
          <w:sz w:val="28"/>
          <w:szCs w:val="28"/>
        </w:rPr>
        <w:t>.Н</w:t>
      </w:r>
      <w:proofErr w:type="gramEnd"/>
      <w:r>
        <w:rPr>
          <w:sz w:val="28"/>
          <w:szCs w:val="28"/>
        </w:rPr>
        <w:t>укаево</w:t>
      </w:r>
      <w:proofErr w:type="spellEnd"/>
    </w:p>
    <w:p w:rsidR="00775541" w:rsidRDefault="00775541" w:rsidP="00775541">
      <w:pPr>
        <w:jc w:val="both"/>
      </w:pPr>
      <w:r>
        <w:t xml:space="preserve">                                                                           </w:t>
      </w:r>
    </w:p>
    <w:p w:rsidR="00775541" w:rsidRDefault="00775541" w:rsidP="00775541">
      <w:pPr>
        <w:jc w:val="both"/>
      </w:pPr>
      <w:r>
        <w:t xml:space="preserve">                                                          </w:t>
      </w:r>
    </w:p>
    <w:p w:rsidR="00775541" w:rsidRDefault="00775541" w:rsidP="00775541">
      <w:pPr>
        <w:jc w:val="both"/>
      </w:pPr>
    </w:p>
    <w:p w:rsidR="00775541" w:rsidRDefault="00775541" w:rsidP="00775541">
      <w:pPr>
        <w:jc w:val="right"/>
      </w:pPr>
      <w:r>
        <w:t xml:space="preserve">                                                                УТВЕРЖДЕН</w:t>
      </w:r>
    </w:p>
    <w:p w:rsidR="00775541" w:rsidRDefault="00775541" w:rsidP="00775541">
      <w:pPr>
        <w:jc w:val="right"/>
      </w:pPr>
      <w:r>
        <w:t xml:space="preserve">                                                          решением Совета  сельского                </w:t>
      </w:r>
    </w:p>
    <w:p w:rsidR="00775541" w:rsidRDefault="00775541" w:rsidP="00775541">
      <w:pPr>
        <w:jc w:val="right"/>
      </w:pPr>
      <w:r>
        <w:t xml:space="preserve">                                                          </w:t>
      </w:r>
      <w:proofErr w:type="spellStart"/>
      <w:r>
        <w:t>Нукаевский</w:t>
      </w:r>
      <w:proofErr w:type="spellEnd"/>
    </w:p>
    <w:p w:rsidR="00775541" w:rsidRDefault="00775541" w:rsidP="00775541">
      <w:pPr>
        <w:jc w:val="right"/>
      </w:pPr>
      <w:r>
        <w:t xml:space="preserve">                                                          сельсовет муниципального района</w:t>
      </w:r>
    </w:p>
    <w:p w:rsidR="00775541" w:rsidRDefault="00775541" w:rsidP="00775541">
      <w:pPr>
        <w:jc w:val="right"/>
      </w:pPr>
      <w:r>
        <w:t xml:space="preserve">                                                           </w:t>
      </w:r>
      <w:proofErr w:type="spellStart"/>
      <w:r>
        <w:t>Кугарчинский</w:t>
      </w:r>
      <w:proofErr w:type="spellEnd"/>
      <w:r>
        <w:t xml:space="preserve"> район</w:t>
      </w:r>
    </w:p>
    <w:p w:rsidR="00775541" w:rsidRDefault="00775541" w:rsidP="00775541">
      <w:pPr>
        <w:jc w:val="right"/>
      </w:pPr>
      <w:r>
        <w:t xml:space="preserve">                                                           Республики Башкортостан</w:t>
      </w:r>
    </w:p>
    <w:p w:rsidR="00775541" w:rsidRDefault="00775541" w:rsidP="00775541">
      <w:pPr>
        <w:jc w:val="right"/>
      </w:pPr>
      <w:r>
        <w:t xml:space="preserve">                                                           от «11» апреля </w:t>
      </w:r>
      <w:smartTag w:uri="urn:schemas-microsoft-com:office:smarttags" w:element="metricconverter">
        <w:smartTagPr>
          <w:attr w:name="ProductID" w:val="2011 г"/>
        </w:smartTagPr>
        <w:r>
          <w:t>2011 г</w:t>
        </w:r>
      </w:smartTag>
      <w:r>
        <w:t>. №15</w:t>
      </w:r>
    </w:p>
    <w:p w:rsidR="00775541" w:rsidRDefault="00775541" w:rsidP="00775541">
      <w:pPr>
        <w:ind w:left="705"/>
        <w:jc w:val="both"/>
        <w:rPr>
          <w:sz w:val="28"/>
          <w:szCs w:val="28"/>
        </w:rPr>
      </w:pPr>
    </w:p>
    <w:p w:rsidR="00775541" w:rsidRDefault="00775541" w:rsidP="00775541">
      <w:pPr>
        <w:ind w:left="705"/>
        <w:jc w:val="center"/>
        <w:rPr>
          <w:sz w:val="28"/>
          <w:szCs w:val="28"/>
        </w:rPr>
      </w:pPr>
    </w:p>
    <w:p w:rsidR="00775541" w:rsidRDefault="00775541" w:rsidP="00775541">
      <w:pPr>
        <w:jc w:val="center"/>
        <w:rPr>
          <w:sz w:val="28"/>
          <w:szCs w:val="28"/>
        </w:rPr>
      </w:pPr>
      <w:r>
        <w:rPr>
          <w:sz w:val="28"/>
          <w:szCs w:val="28"/>
        </w:rPr>
        <w:t>КОДЕКС</w:t>
      </w:r>
    </w:p>
    <w:p w:rsidR="00775541" w:rsidRDefault="00775541" w:rsidP="00775541">
      <w:pPr>
        <w:jc w:val="center"/>
        <w:rPr>
          <w:sz w:val="28"/>
          <w:szCs w:val="28"/>
        </w:rPr>
      </w:pPr>
      <w:r>
        <w:rPr>
          <w:sz w:val="28"/>
          <w:szCs w:val="28"/>
        </w:rPr>
        <w:t xml:space="preserve">этики  и служебного поведения муниципальных  служащих сельского поселения </w:t>
      </w:r>
      <w:proofErr w:type="spellStart"/>
      <w:r>
        <w:rPr>
          <w:sz w:val="28"/>
          <w:szCs w:val="28"/>
        </w:rPr>
        <w:t>Нукаевский</w:t>
      </w:r>
      <w:proofErr w:type="spellEnd"/>
      <w:r>
        <w:rPr>
          <w:sz w:val="28"/>
          <w:szCs w:val="28"/>
        </w:rPr>
        <w:t xml:space="preserve"> сельсовет</w:t>
      </w:r>
    </w:p>
    <w:p w:rsidR="00775541" w:rsidRDefault="00775541" w:rsidP="00775541">
      <w:pPr>
        <w:jc w:val="center"/>
        <w:rPr>
          <w:sz w:val="28"/>
          <w:szCs w:val="28"/>
        </w:rPr>
      </w:pPr>
      <w:r>
        <w:rPr>
          <w:sz w:val="28"/>
          <w:szCs w:val="28"/>
        </w:rPr>
        <w:t xml:space="preserve">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rsidR="00775541" w:rsidRDefault="00775541" w:rsidP="00775541">
      <w:pPr>
        <w:jc w:val="center"/>
        <w:rPr>
          <w:sz w:val="28"/>
          <w:szCs w:val="28"/>
        </w:rPr>
      </w:pPr>
    </w:p>
    <w:p w:rsidR="00775541" w:rsidRDefault="00775541" w:rsidP="00775541">
      <w:pPr>
        <w:ind w:firstLine="720"/>
        <w:jc w:val="both"/>
        <w:rPr>
          <w:sz w:val="28"/>
          <w:szCs w:val="28"/>
        </w:rPr>
      </w:pPr>
      <w:proofErr w:type="gramStart"/>
      <w:r>
        <w:rPr>
          <w:sz w:val="28"/>
          <w:szCs w:val="28"/>
        </w:rPr>
        <w:t xml:space="preserve">Кодекс   этики  и служебного поведения муниципальных  служащих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(далее –  Кодекс) основан на положениях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w:t>
      </w:r>
      <w:smartTag w:uri="urn:schemas-microsoft-com:office:smarttags" w:element="metricconverter">
        <w:smartTagPr>
          <w:attr w:name="ProductID" w:val="1996 г"/>
        </w:smartTagPr>
        <w:r>
          <w:rPr>
            <w:sz w:val="28"/>
            <w:szCs w:val="28"/>
          </w:rPr>
          <w:t>1996 г</w:t>
        </w:r>
      </w:smartTag>
      <w:r>
        <w:rPr>
          <w:sz w:val="28"/>
          <w:szCs w:val="28"/>
        </w:rPr>
        <w:t xml:space="preserve">.), Модельного  кодекса  поведения для  государственных   служащих  (приложение к Рекомендации Комитета министров Совета Европы от 11 мая </w:t>
      </w:r>
      <w:smartTag w:uri="urn:schemas-microsoft-com:office:smarttags" w:element="metricconverter">
        <w:smartTagPr>
          <w:attr w:name="ProductID" w:val="2000 г"/>
        </w:smartTagPr>
        <w:r>
          <w:rPr>
            <w:sz w:val="28"/>
            <w:szCs w:val="28"/>
          </w:rPr>
          <w:t>2000 г</w:t>
        </w:r>
      </w:smartTag>
      <w:proofErr w:type="gramEnd"/>
      <w:r>
        <w:rPr>
          <w:sz w:val="28"/>
          <w:szCs w:val="28"/>
        </w:rPr>
        <w:t>. № R(2000)10 о  кодексах  поведения для  государственных   служащих</w:t>
      </w:r>
      <w:proofErr w:type="gramStart"/>
      <w:r>
        <w:rPr>
          <w:sz w:val="28"/>
          <w:szCs w:val="28"/>
        </w:rPr>
        <w:t xml:space="preserve"> )</w:t>
      </w:r>
      <w:proofErr w:type="gramEnd"/>
      <w:r>
        <w:rPr>
          <w:sz w:val="28"/>
          <w:szCs w:val="28"/>
        </w:rPr>
        <w:t xml:space="preserve">, Модельного закона «Об основах муниципальной службы» (принят на девятнадцатом пленарном заседании Межпарламентской Ассамблеи государств – участников СНГ (постановление № 19-10 от 26 марта </w:t>
      </w:r>
      <w:smartTag w:uri="urn:schemas-microsoft-com:office:smarttags" w:element="metricconverter">
        <w:smartTagPr>
          <w:attr w:name="ProductID" w:val="2022 г"/>
        </w:smartTagPr>
        <w:r>
          <w:rPr>
            <w:sz w:val="28"/>
            <w:szCs w:val="28"/>
          </w:rPr>
          <w:t>2022 г</w:t>
        </w:r>
      </w:smartTag>
      <w:r>
        <w:rPr>
          <w:sz w:val="28"/>
          <w:szCs w:val="28"/>
        </w:rPr>
        <w:t xml:space="preserve">.),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xml:space="preserve">. № 273-ФЗ «О противодействии коррупции», Федерального закона от 27 мая </w:t>
      </w:r>
      <w:smartTag w:uri="urn:schemas-microsoft-com:office:smarttags" w:element="metricconverter">
        <w:smartTagPr>
          <w:attr w:name="ProductID" w:val="2003 г"/>
        </w:smartTagPr>
        <w:r>
          <w:rPr>
            <w:sz w:val="28"/>
            <w:szCs w:val="28"/>
          </w:rPr>
          <w:t>2003 г</w:t>
        </w:r>
      </w:smartTag>
      <w:r>
        <w:rPr>
          <w:sz w:val="28"/>
          <w:szCs w:val="28"/>
        </w:rPr>
        <w:t xml:space="preserve">. № 273-ФЗ «О противодействии коррупции», Федерального закона от 27 мая </w:t>
      </w:r>
      <w:smartTag w:uri="urn:schemas-microsoft-com:office:smarttags" w:element="metricconverter">
        <w:smartTagPr>
          <w:attr w:name="ProductID" w:val="2003 г"/>
        </w:smartTagPr>
        <w:r>
          <w:rPr>
            <w:sz w:val="28"/>
            <w:szCs w:val="28"/>
          </w:rPr>
          <w:t xml:space="preserve">2003 </w:t>
        </w:r>
        <w:proofErr w:type="gramStart"/>
        <w:r>
          <w:rPr>
            <w:sz w:val="28"/>
            <w:szCs w:val="28"/>
          </w:rPr>
          <w:t>г</w:t>
        </w:r>
      </w:smartTag>
      <w:r>
        <w:rPr>
          <w:sz w:val="28"/>
          <w:szCs w:val="28"/>
        </w:rPr>
        <w:t xml:space="preserve">. № 58-ФЗ «О системе  государственной   службы  Российской Федерации»,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Типового  кодекса   этики  и  служебного поведения  государственных   служащих  Российской Федерации и муниципальных  служащих, других федеральных законов, содержащих ограничения, запреты и обязанности  государственных   служащих  Российской Федерации и муниципальных  служащих, Указа Президента Российской Федерации от 12 августа </w:t>
      </w:r>
      <w:smartTag w:uri="urn:schemas-microsoft-com:office:smarttags" w:element="metricconverter">
        <w:smartTagPr>
          <w:attr w:name="ProductID" w:val="2002 г"/>
        </w:smartTagPr>
        <w:r>
          <w:rPr>
            <w:sz w:val="28"/>
            <w:szCs w:val="28"/>
          </w:rPr>
          <w:t>2002 г</w:t>
        </w:r>
      </w:smartTag>
      <w:r>
        <w:rPr>
          <w:sz w:val="28"/>
          <w:szCs w:val="28"/>
        </w:rPr>
        <w:t>. № 885</w:t>
      </w:r>
      <w:proofErr w:type="gramEnd"/>
      <w:r>
        <w:rPr>
          <w:sz w:val="28"/>
          <w:szCs w:val="28"/>
        </w:rPr>
        <w:t xml:space="preserve"> «Об утверждении общих принципов служебного поведения  государственных   служащих»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775541" w:rsidRDefault="00775541" w:rsidP="00775541">
      <w:pPr>
        <w:jc w:val="center"/>
        <w:rPr>
          <w:sz w:val="28"/>
          <w:szCs w:val="28"/>
        </w:rPr>
      </w:pPr>
    </w:p>
    <w:p w:rsidR="00775541" w:rsidRDefault="00775541" w:rsidP="00775541">
      <w:pPr>
        <w:jc w:val="center"/>
        <w:rPr>
          <w:sz w:val="28"/>
          <w:szCs w:val="28"/>
        </w:rPr>
      </w:pPr>
      <w:r>
        <w:rPr>
          <w:sz w:val="28"/>
          <w:szCs w:val="28"/>
        </w:rPr>
        <w:lastRenderedPageBreak/>
        <w:t>Общие положения</w:t>
      </w:r>
    </w:p>
    <w:p w:rsidR="00775541" w:rsidRDefault="00775541" w:rsidP="00775541">
      <w:pPr>
        <w:jc w:val="center"/>
        <w:rPr>
          <w:sz w:val="28"/>
          <w:szCs w:val="28"/>
        </w:rPr>
      </w:pPr>
    </w:p>
    <w:p w:rsidR="00775541" w:rsidRDefault="00775541" w:rsidP="00775541">
      <w:pPr>
        <w:ind w:firstLine="720"/>
        <w:jc w:val="both"/>
        <w:rPr>
          <w:sz w:val="28"/>
          <w:szCs w:val="28"/>
        </w:rPr>
      </w:pPr>
      <w:r>
        <w:rPr>
          <w:sz w:val="28"/>
          <w:szCs w:val="28"/>
        </w:rPr>
        <w:t xml:space="preserve">Статья 1. Предмет и сфера действия  Кодекса </w:t>
      </w:r>
    </w:p>
    <w:p w:rsidR="00775541" w:rsidRDefault="00775541" w:rsidP="00775541">
      <w:pPr>
        <w:ind w:firstLine="720"/>
        <w:jc w:val="both"/>
        <w:rPr>
          <w:sz w:val="28"/>
          <w:szCs w:val="28"/>
        </w:rPr>
      </w:pPr>
      <w:r>
        <w:rPr>
          <w:sz w:val="28"/>
          <w:szCs w:val="28"/>
        </w:rPr>
        <w:t xml:space="preserve">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независимо от замещаемой должности.</w:t>
      </w:r>
    </w:p>
    <w:p w:rsidR="00775541" w:rsidRDefault="00775541" w:rsidP="00775541">
      <w:pPr>
        <w:ind w:firstLine="720"/>
        <w:jc w:val="both"/>
        <w:rPr>
          <w:sz w:val="28"/>
          <w:szCs w:val="28"/>
        </w:rPr>
      </w:pPr>
      <w:r>
        <w:rPr>
          <w:sz w:val="28"/>
          <w:szCs w:val="28"/>
        </w:rPr>
        <w:t>Гражданин Российской Федерации, поступающий на муниципальную службу Российской Федерации, знакомится с положениями  Кодекса  и соблюдает их в процессе своей служебной деятельности.</w:t>
      </w:r>
    </w:p>
    <w:p w:rsidR="00775541" w:rsidRDefault="00775541" w:rsidP="00775541">
      <w:pPr>
        <w:jc w:val="both"/>
        <w:rPr>
          <w:sz w:val="28"/>
          <w:szCs w:val="28"/>
        </w:rPr>
      </w:pPr>
    </w:p>
    <w:p w:rsidR="00775541" w:rsidRDefault="00775541" w:rsidP="00775541">
      <w:pPr>
        <w:ind w:firstLine="720"/>
        <w:jc w:val="both"/>
        <w:rPr>
          <w:sz w:val="28"/>
          <w:szCs w:val="28"/>
        </w:rPr>
      </w:pPr>
      <w:r>
        <w:rPr>
          <w:sz w:val="28"/>
          <w:szCs w:val="28"/>
        </w:rPr>
        <w:t>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775541" w:rsidRDefault="00775541" w:rsidP="00775541">
      <w:pPr>
        <w:ind w:firstLine="720"/>
        <w:jc w:val="both"/>
        <w:rPr>
          <w:sz w:val="28"/>
          <w:szCs w:val="28"/>
        </w:rPr>
      </w:pPr>
      <w:r>
        <w:rPr>
          <w:sz w:val="28"/>
          <w:szCs w:val="28"/>
        </w:rPr>
        <w:t xml:space="preserve">Статья 2. Цель  Кодекса </w:t>
      </w:r>
    </w:p>
    <w:p w:rsidR="00775541" w:rsidRDefault="00775541" w:rsidP="00775541">
      <w:pPr>
        <w:ind w:firstLine="720"/>
        <w:jc w:val="both"/>
        <w:rPr>
          <w:sz w:val="28"/>
          <w:szCs w:val="28"/>
        </w:rPr>
      </w:pPr>
      <w:r>
        <w:rPr>
          <w:sz w:val="28"/>
          <w:szCs w:val="28"/>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обеспечение единой нравственно-нормативной основы поведения муниципальных  служащих.</w:t>
      </w:r>
    </w:p>
    <w:p w:rsidR="00775541" w:rsidRDefault="00775541" w:rsidP="00775541">
      <w:pPr>
        <w:ind w:firstLine="720"/>
        <w:jc w:val="both"/>
        <w:rPr>
          <w:sz w:val="28"/>
          <w:szCs w:val="28"/>
        </w:rPr>
      </w:pPr>
      <w:r>
        <w:rPr>
          <w:sz w:val="28"/>
          <w:szCs w:val="28"/>
        </w:rPr>
        <w:t xml:space="preserve"> Кодекс  призван повысить эффективность выполнения муниципальными  служащими  своих должностных обязанностей.</w:t>
      </w:r>
    </w:p>
    <w:p w:rsidR="00775541" w:rsidRDefault="00775541" w:rsidP="00775541">
      <w:pPr>
        <w:jc w:val="both"/>
        <w:rPr>
          <w:sz w:val="28"/>
          <w:szCs w:val="28"/>
        </w:rPr>
      </w:pPr>
      <w:r>
        <w:rPr>
          <w:sz w:val="28"/>
          <w:szCs w:val="28"/>
        </w:rPr>
        <w:t xml:space="preserve"> Кодекс:</w:t>
      </w:r>
    </w:p>
    <w:p w:rsidR="00775541" w:rsidRDefault="00775541" w:rsidP="00775541">
      <w:pPr>
        <w:jc w:val="both"/>
        <w:rPr>
          <w:sz w:val="28"/>
          <w:szCs w:val="28"/>
        </w:rPr>
      </w:pPr>
      <w:r>
        <w:rPr>
          <w:sz w:val="28"/>
          <w:szCs w:val="28"/>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775541" w:rsidRDefault="00775541" w:rsidP="00775541">
      <w:pPr>
        <w:jc w:val="both"/>
        <w:rPr>
          <w:sz w:val="28"/>
          <w:szCs w:val="28"/>
        </w:rPr>
      </w:pPr>
      <w:r>
        <w:rPr>
          <w:sz w:val="28"/>
          <w:szCs w:val="28"/>
        </w:rPr>
        <w:t>б) выступает как институт общественного сознания и нравственности муниципальных  служащих, их самоконтроля.</w:t>
      </w:r>
    </w:p>
    <w:p w:rsidR="00775541" w:rsidRDefault="00775541" w:rsidP="00775541">
      <w:pPr>
        <w:jc w:val="both"/>
        <w:rPr>
          <w:sz w:val="28"/>
          <w:szCs w:val="28"/>
        </w:rPr>
      </w:pPr>
      <w:r>
        <w:rPr>
          <w:sz w:val="28"/>
          <w:szCs w:val="28"/>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775541" w:rsidRDefault="00775541" w:rsidP="00775541">
      <w:pPr>
        <w:jc w:val="both"/>
        <w:rPr>
          <w:sz w:val="28"/>
          <w:szCs w:val="28"/>
        </w:rPr>
      </w:pPr>
      <w:r>
        <w:rPr>
          <w:sz w:val="28"/>
          <w:szCs w:val="28"/>
        </w:rPr>
        <w:t xml:space="preserve">Основные принципы и правила служебного поведения, которыми надлежит руководствоваться муниципальным  служащим </w:t>
      </w:r>
    </w:p>
    <w:p w:rsidR="00775541" w:rsidRDefault="00775541" w:rsidP="00775541">
      <w:pPr>
        <w:ind w:firstLine="720"/>
        <w:jc w:val="both"/>
        <w:rPr>
          <w:sz w:val="28"/>
          <w:szCs w:val="28"/>
        </w:rPr>
      </w:pPr>
      <w:r>
        <w:rPr>
          <w:sz w:val="28"/>
          <w:szCs w:val="28"/>
        </w:rPr>
        <w:t>Статья 3. Основные принципы служебного поведения муниципальных служащих</w:t>
      </w:r>
    </w:p>
    <w:p w:rsidR="00775541" w:rsidRDefault="00775541" w:rsidP="00775541">
      <w:pPr>
        <w:ind w:firstLine="720"/>
        <w:jc w:val="both"/>
        <w:rPr>
          <w:sz w:val="28"/>
          <w:szCs w:val="28"/>
        </w:rPr>
      </w:pPr>
      <w:r>
        <w:rPr>
          <w:sz w:val="28"/>
          <w:szCs w:val="28"/>
        </w:rPr>
        <w:t xml:space="preserve">Основные принципы служебного поведения муниципальных служащих представляют собой основы поведения, которыми им надлежит руководствоваться при исполнении должностных обязанностей. </w:t>
      </w:r>
    </w:p>
    <w:p w:rsidR="00775541" w:rsidRDefault="00775541" w:rsidP="00775541">
      <w:pPr>
        <w:jc w:val="both"/>
        <w:rPr>
          <w:sz w:val="28"/>
          <w:szCs w:val="28"/>
        </w:rPr>
      </w:pPr>
      <w:r>
        <w:rPr>
          <w:sz w:val="28"/>
          <w:szCs w:val="28"/>
        </w:rPr>
        <w:t>Муниципальные служащие, сознавая ответственность перед государством, обществом и гражданами, призваны:</w:t>
      </w:r>
    </w:p>
    <w:p w:rsidR="00775541" w:rsidRDefault="00775541" w:rsidP="00775541">
      <w:pPr>
        <w:jc w:val="both"/>
        <w:rPr>
          <w:sz w:val="28"/>
          <w:szCs w:val="28"/>
        </w:rPr>
      </w:pPr>
      <w:r>
        <w:rPr>
          <w:sz w:val="28"/>
          <w:szCs w:val="28"/>
        </w:rPr>
        <w:lastRenderedPageBreak/>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775541" w:rsidRDefault="00775541" w:rsidP="00775541">
      <w:pPr>
        <w:jc w:val="both"/>
        <w:rPr>
          <w:sz w:val="28"/>
          <w:szCs w:val="28"/>
        </w:rPr>
      </w:pPr>
      <w:r>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775541" w:rsidRDefault="00775541" w:rsidP="00775541">
      <w:pPr>
        <w:jc w:val="both"/>
        <w:rPr>
          <w:sz w:val="28"/>
          <w:szCs w:val="28"/>
        </w:rPr>
      </w:pPr>
      <w:r>
        <w:rPr>
          <w:sz w:val="28"/>
          <w:szCs w:val="28"/>
        </w:rPr>
        <w:t>в) осуществлять свою деятельность в пределах полномочий соответствующего органа местного самоуправления;</w:t>
      </w:r>
    </w:p>
    <w:p w:rsidR="00775541" w:rsidRDefault="00775541" w:rsidP="00775541">
      <w:pPr>
        <w:jc w:val="both"/>
        <w:rPr>
          <w:sz w:val="28"/>
          <w:szCs w:val="28"/>
        </w:rPr>
      </w:pPr>
      <w:r>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75541" w:rsidRDefault="00775541" w:rsidP="00775541">
      <w:pPr>
        <w:jc w:val="both"/>
        <w:rPr>
          <w:sz w:val="28"/>
          <w:szCs w:val="28"/>
        </w:rPr>
      </w:pPr>
      <w:r>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5541" w:rsidRDefault="00775541" w:rsidP="00775541">
      <w:pPr>
        <w:jc w:val="both"/>
        <w:rPr>
          <w:sz w:val="28"/>
          <w:szCs w:val="28"/>
        </w:rPr>
      </w:pPr>
      <w:r>
        <w:rPr>
          <w:sz w:val="28"/>
          <w:szCs w:val="28"/>
        </w:rPr>
        <w:t>е) уведомлять представителя нанимателя (работодателя),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775541" w:rsidRDefault="00775541" w:rsidP="00775541">
      <w:pPr>
        <w:jc w:val="both"/>
        <w:rPr>
          <w:sz w:val="28"/>
          <w:szCs w:val="28"/>
        </w:rPr>
      </w:pPr>
      <w:r>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775541" w:rsidRDefault="00775541" w:rsidP="00775541">
      <w:pPr>
        <w:jc w:val="both"/>
        <w:rPr>
          <w:sz w:val="28"/>
          <w:szCs w:val="28"/>
        </w:rPr>
      </w:pPr>
      <w:r>
        <w:rPr>
          <w:sz w:val="28"/>
          <w:szCs w:val="28"/>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775541" w:rsidRDefault="00775541" w:rsidP="00775541">
      <w:pPr>
        <w:jc w:val="both"/>
        <w:rPr>
          <w:sz w:val="28"/>
          <w:szCs w:val="28"/>
        </w:rPr>
      </w:pPr>
      <w:r>
        <w:rPr>
          <w:sz w:val="28"/>
          <w:szCs w:val="28"/>
        </w:rPr>
        <w:t>и) соблюдать нормы служебной, профессиональной  этики  и правила делового поведения;</w:t>
      </w:r>
    </w:p>
    <w:p w:rsidR="00775541" w:rsidRDefault="00775541" w:rsidP="00775541">
      <w:pPr>
        <w:jc w:val="both"/>
        <w:rPr>
          <w:sz w:val="28"/>
          <w:szCs w:val="28"/>
        </w:rPr>
      </w:pPr>
      <w:r>
        <w:rPr>
          <w:sz w:val="28"/>
          <w:szCs w:val="28"/>
        </w:rPr>
        <w:t>к) проявлять корректность и внимательность в обращении с гражданами и должностными лицами;</w:t>
      </w:r>
    </w:p>
    <w:p w:rsidR="00775541" w:rsidRDefault="00775541" w:rsidP="00775541">
      <w:pPr>
        <w:jc w:val="both"/>
        <w:rPr>
          <w:sz w:val="28"/>
          <w:szCs w:val="28"/>
        </w:rPr>
      </w:pPr>
      <w:r>
        <w:rPr>
          <w:sz w:val="28"/>
          <w:szCs w:val="28"/>
        </w:rPr>
        <w:t>л) проявлять терпимость и уважение к обычаям и традициям народов России, учитывая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75541" w:rsidRDefault="00775541" w:rsidP="00775541">
      <w:pPr>
        <w:jc w:val="both"/>
        <w:rPr>
          <w:sz w:val="28"/>
          <w:szCs w:val="28"/>
        </w:rPr>
      </w:pPr>
      <w:r>
        <w:rPr>
          <w:sz w:val="28"/>
          <w:szCs w:val="28"/>
        </w:rPr>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775541" w:rsidRDefault="00775541" w:rsidP="00775541">
      <w:pPr>
        <w:jc w:val="both"/>
        <w:rPr>
          <w:sz w:val="28"/>
          <w:szCs w:val="28"/>
        </w:rPr>
      </w:pPr>
      <w:r>
        <w:rPr>
          <w:sz w:val="28"/>
          <w:szCs w:val="28"/>
        </w:rPr>
        <w:t>н)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возникающих конфликтов интересов;</w:t>
      </w:r>
    </w:p>
    <w:p w:rsidR="00775541" w:rsidRDefault="00775541" w:rsidP="00775541">
      <w:pPr>
        <w:jc w:val="both"/>
        <w:rPr>
          <w:sz w:val="28"/>
          <w:szCs w:val="28"/>
        </w:rPr>
      </w:pPr>
      <w:r>
        <w:rPr>
          <w:sz w:val="28"/>
          <w:szCs w:val="28"/>
        </w:rPr>
        <w:t xml:space="preserve">о) не использовать служебное положение для оказания влияния на деятельность органов местного самоуправления, организаций, должностных </w:t>
      </w:r>
      <w:r>
        <w:rPr>
          <w:sz w:val="28"/>
          <w:szCs w:val="28"/>
        </w:rPr>
        <w:lastRenderedPageBreak/>
        <w:t>лиц, муниципальных служащих и граждан при решении вопросов личного характера;</w:t>
      </w:r>
    </w:p>
    <w:p w:rsidR="00775541" w:rsidRDefault="00775541" w:rsidP="00775541">
      <w:pPr>
        <w:jc w:val="both"/>
        <w:rPr>
          <w:sz w:val="28"/>
          <w:szCs w:val="28"/>
        </w:rPr>
      </w:pPr>
      <w:r>
        <w:rPr>
          <w:sz w:val="28"/>
          <w:szCs w:val="28"/>
        </w:rPr>
        <w:t>п)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775541" w:rsidRDefault="00775541" w:rsidP="00775541">
      <w:pPr>
        <w:jc w:val="both"/>
        <w:rPr>
          <w:sz w:val="28"/>
          <w:szCs w:val="28"/>
        </w:rPr>
      </w:pPr>
      <w:r>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775541" w:rsidRDefault="00775541" w:rsidP="00775541">
      <w:pPr>
        <w:jc w:val="both"/>
        <w:rPr>
          <w:sz w:val="28"/>
          <w:szCs w:val="28"/>
        </w:rPr>
      </w:pPr>
      <w:r>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775541" w:rsidRDefault="00775541" w:rsidP="00775541">
      <w:pPr>
        <w:jc w:val="both"/>
        <w:rPr>
          <w:sz w:val="28"/>
          <w:szCs w:val="28"/>
        </w:rPr>
      </w:pPr>
      <w:r>
        <w:rPr>
          <w:sz w:val="28"/>
          <w:szCs w:val="28"/>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и Республики Башкортостан товаров, работ, услуг и иных </w:t>
      </w:r>
      <w:proofErr w:type="gramStart"/>
      <w:r>
        <w:rPr>
          <w:sz w:val="28"/>
          <w:szCs w:val="28"/>
        </w:rPr>
        <w:t>объектов</w:t>
      </w:r>
      <w:proofErr w:type="gramEnd"/>
      <w:r>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и Республики Башкортостан, международными договорами Российской Федерации, обычаями делового оборота.</w:t>
      </w:r>
    </w:p>
    <w:p w:rsidR="00775541" w:rsidRDefault="00775541" w:rsidP="00775541">
      <w:pPr>
        <w:ind w:firstLine="720"/>
        <w:jc w:val="both"/>
        <w:rPr>
          <w:sz w:val="28"/>
          <w:szCs w:val="28"/>
        </w:rPr>
      </w:pPr>
      <w:r>
        <w:rPr>
          <w:sz w:val="28"/>
          <w:szCs w:val="28"/>
        </w:rPr>
        <w:t>Статья 4. Соблюдение законности</w:t>
      </w:r>
    </w:p>
    <w:p w:rsidR="00775541" w:rsidRDefault="00775541" w:rsidP="00775541">
      <w:pPr>
        <w:ind w:firstLine="720"/>
        <w:jc w:val="both"/>
        <w:rPr>
          <w:sz w:val="28"/>
          <w:szCs w:val="28"/>
        </w:rPr>
      </w:pPr>
      <w:proofErr w:type="gramStart"/>
      <w:r>
        <w:rPr>
          <w:sz w:val="28"/>
          <w:szCs w:val="28"/>
        </w:rPr>
        <w:t>Муниципальных</w:t>
      </w:r>
      <w:proofErr w:type="gramEnd"/>
      <w:r>
        <w:rPr>
          <w:sz w:val="28"/>
          <w:szCs w:val="28"/>
        </w:rPr>
        <w:t xml:space="preserve"> служащий обязан соблюдать Конституции Российской Федерации и Республики Башкортостан, федеральные республиканские конституционные законы, федеральные и республиканские законы, иные нормативные правовые акты Российской Федерации и Республики Башкортостан, Устав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w:t>
      </w:r>
    </w:p>
    <w:p w:rsidR="00775541" w:rsidRDefault="00775541" w:rsidP="00775541">
      <w:pPr>
        <w:ind w:firstLine="720"/>
        <w:jc w:val="both"/>
        <w:rPr>
          <w:sz w:val="28"/>
          <w:szCs w:val="28"/>
        </w:rPr>
      </w:pPr>
      <w:r>
        <w:rPr>
          <w:sz w:val="28"/>
          <w:szCs w:val="28"/>
        </w:rPr>
        <w:t>Муниципальный служащий в своей деятельности не должен допускать нарушения законов и иных нормативных правовых актов из политической, экономической целесообразности либо по иным мотивам.</w:t>
      </w:r>
    </w:p>
    <w:p w:rsidR="00775541" w:rsidRDefault="00775541" w:rsidP="00775541">
      <w:pPr>
        <w:ind w:firstLine="720"/>
        <w:jc w:val="both"/>
        <w:rPr>
          <w:sz w:val="28"/>
          <w:szCs w:val="28"/>
        </w:rPr>
      </w:pPr>
      <w:r>
        <w:rPr>
          <w:sz w:val="28"/>
          <w:szCs w:val="28"/>
        </w:rPr>
        <w:t>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775541" w:rsidRDefault="00775541" w:rsidP="00775541">
      <w:pPr>
        <w:ind w:firstLine="720"/>
        <w:jc w:val="both"/>
        <w:rPr>
          <w:sz w:val="28"/>
          <w:szCs w:val="28"/>
        </w:rPr>
      </w:pPr>
      <w:r>
        <w:rPr>
          <w:sz w:val="28"/>
          <w:szCs w:val="28"/>
        </w:rPr>
        <w:t>Статья 5. Требования к антикоррупционному поведению муниципальных служащих</w:t>
      </w:r>
    </w:p>
    <w:p w:rsidR="00775541" w:rsidRDefault="00775541" w:rsidP="00775541">
      <w:pPr>
        <w:jc w:val="both"/>
        <w:rPr>
          <w:sz w:val="28"/>
          <w:szCs w:val="28"/>
        </w:rPr>
      </w:pPr>
      <w:r>
        <w:rPr>
          <w:sz w:val="28"/>
          <w:szCs w:val="28"/>
        </w:rPr>
        <w:tab/>
        <w:t>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775541" w:rsidRDefault="00775541" w:rsidP="00775541">
      <w:pPr>
        <w:ind w:firstLine="720"/>
        <w:jc w:val="both"/>
        <w:rPr>
          <w:sz w:val="28"/>
          <w:szCs w:val="28"/>
        </w:rPr>
      </w:pPr>
      <w:r>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них личной заинтересованности, </w:t>
      </w:r>
      <w:r>
        <w:rPr>
          <w:sz w:val="28"/>
          <w:szCs w:val="28"/>
        </w:rPr>
        <w:lastRenderedPageBreak/>
        <w:t>которая влияет или может повлиять на надлежащее исполнение им должностных обязанностей.</w:t>
      </w:r>
    </w:p>
    <w:p w:rsidR="00775541" w:rsidRDefault="00775541" w:rsidP="00775541">
      <w:pPr>
        <w:ind w:firstLine="720"/>
        <w:jc w:val="both"/>
        <w:rPr>
          <w:sz w:val="28"/>
          <w:szCs w:val="28"/>
        </w:rPr>
      </w:pPr>
      <w:r>
        <w:rPr>
          <w:sz w:val="28"/>
          <w:szCs w:val="28"/>
        </w:rPr>
        <w:t>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и Республики Башкортостан.</w:t>
      </w:r>
    </w:p>
    <w:p w:rsidR="00775541" w:rsidRDefault="00775541" w:rsidP="00775541">
      <w:pPr>
        <w:ind w:firstLine="720"/>
        <w:jc w:val="both"/>
        <w:rPr>
          <w:sz w:val="28"/>
          <w:szCs w:val="28"/>
        </w:rPr>
      </w:pPr>
      <w:r>
        <w:rPr>
          <w:sz w:val="28"/>
          <w:szCs w:val="28"/>
        </w:rPr>
        <w:t>Муниципальный служащий обязан уведомлять представителя нанимателя, органы прокуратуры Российской Федерации и Республики Башкортостан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5541" w:rsidRDefault="00775541" w:rsidP="00775541">
      <w:pPr>
        <w:ind w:firstLine="720"/>
        <w:jc w:val="both"/>
        <w:rPr>
          <w:sz w:val="28"/>
          <w:szCs w:val="28"/>
        </w:rPr>
      </w:pPr>
      <w:r>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75541" w:rsidRDefault="00775541" w:rsidP="00775541">
      <w:pPr>
        <w:ind w:firstLine="720"/>
        <w:jc w:val="both"/>
        <w:rPr>
          <w:sz w:val="28"/>
          <w:szCs w:val="28"/>
        </w:rPr>
      </w:pPr>
      <w:r>
        <w:rPr>
          <w:sz w:val="28"/>
          <w:szCs w:val="28"/>
        </w:rPr>
        <w:t xml:space="preserve">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и Республики Башкортостан,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и Республики Башкортостан.</w:t>
      </w:r>
      <w:proofErr w:type="gramEnd"/>
    </w:p>
    <w:p w:rsidR="00775541" w:rsidRDefault="00775541" w:rsidP="00775541">
      <w:pPr>
        <w:ind w:firstLine="720"/>
        <w:jc w:val="both"/>
        <w:rPr>
          <w:sz w:val="28"/>
          <w:szCs w:val="28"/>
        </w:rPr>
      </w:pPr>
      <w:r>
        <w:rPr>
          <w:sz w:val="28"/>
          <w:szCs w:val="28"/>
        </w:rPr>
        <w:t>Статья 6 . Обращение со служебной информацией</w:t>
      </w:r>
    </w:p>
    <w:p w:rsidR="00775541" w:rsidRDefault="00775541" w:rsidP="00775541">
      <w:pPr>
        <w:ind w:firstLine="720"/>
        <w:jc w:val="both"/>
        <w:rPr>
          <w:sz w:val="28"/>
          <w:szCs w:val="28"/>
        </w:rPr>
      </w:pPr>
      <w:r>
        <w:rPr>
          <w:sz w:val="28"/>
          <w:szCs w:val="28"/>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Республики Башкортостан.</w:t>
      </w:r>
    </w:p>
    <w:p w:rsidR="00775541" w:rsidRDefault="00775541" w:rsidP="00775541">
      <w:pPr>
        <w:ind w:firstLine="720"/>
        <w:jc w:val="both"/>
        <w:rPr>
          <w:sz w:val="28"/>
          <w:szCs w:val="28"/>
        </w:rPr>
      </w:pPr>
      <w:r>
        <w:rPr>
          <w:sz w:val="28"/>
          <w:szCs w:val="28"/>
        </w:rPr>
        <w:t>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775541" w:rsidRDefault="00775541" w:rsidP="00775541">
      <w:pPr>
        <w:ind w:firstLine="720"/>
        <w:jc w:val="both"/>
        <w:rPr>
          <w:sz w:val="28"/>
          <w:szCs w:val="28"/>
        </w:rPr>
      </w:pPr>
      <w:r>
        <w:rPr>
          <w:sz w:val="28"/>
          <w:szCs w:val="28"/>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r>
        <w:rPr>
          <w:sz w:val="28"/>
          <w:szCs w:val="28"/>
        </w:rPr>
        <w:tab/>
      </w:r>
    </w:p>
    <w:p w:rsidR="00775541" w:rsidRDefault="00775541" w:rsidP="00775541">
      <w:pPr>
        <w:ind w:firstLine="720"/>
        <w:jc w:val="both"/>
        <w:rPr>
          <w:sz w:val="28"/>
          <w:szCs w:val="28"/>
        </w:rPr>
      </w:pPr>
      <w:r>
        <w:rPr>
          <w:sz w:val="28"/>
          <w:szCs w:val="28"/>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w:t>
      </w:r>
      <w:r>
        <w:rPr>
          <w:sz w:val="28"/>
          <w:szCs w:val="28"/>
        </w:rPr>
        <w:lastRenderedPageBreak/>
        <w:t>самоуправления благоприятного для эффективной работы морально-психологического климата.</w:t>
      </w:r>
    </w:p>
    <w:p w:rsidR="00775541" w:rsidRDefault="00775541" w:rsidP="00775541">
      <w:pPr>
        <w:ind w:firstLine="720"/>
        <w:jc w:val="both"/>
        <w:rPr>
          <w:sz w:val="28"/>
          <w:szCs w:val="28"/>
        </w:rPr>
      </w:pPr>
      <w:r>
        <w:rPr>
          <w:sz w:val="28"/>
          <w:szCs w:val="28"/>
        </w:rPr>
        <w:t>2. Муниципальный служащий, наделенный организационно-распорядительными полномочиями по отношению к другим муниципальным служащим, призван:</w:t>
      </w:r>
    </w:p>
    <w:p w:rsidR="00775541" w:rsidRDefault="00775541" w:rsidP="00775541">
      <w:pPr>
        <w:jc w:val="both"/>
        <w:rPr>
          <w:sz w:val="28"/>
          <w:szCs w:val="28"/>
        </w:rPr>
      </w:pPr>
      <w:r>
        <w:rPr>
          <w:sz w:val="28"/>
          <w:szCs w:val="28"/>
        </w:rPr>
        <w:t>а) принимать меры по предотвращению и урегулированию конфликтов интересов;</w:t>
      </w:r>
    </w:p>
    <w:p w:rsidR="00775541" w:rsidRDefault="00775541" w:rsidP="00775541">
      <w:pPr>
        <w:jc w:val="both"/>
        <w:rPr>
          <w:sz w:val="28"/>
          <w:szCs w:val="28"/>
        </w:rPr>
      </w:pPr>
      <w:r>
        <w:rPr>
          <w:sz w:val="28"/>
          <w:szCs w:val="28"/>
        </w:rPr>
        <w:t>б) принимать меры по предупреждению коррупции;</w:t>
      </w:r>
    </w:p>
    <w:p w:rsidR="00775541" w:rsidRDefault="00775541" w:rsidP="00775541">
      <w:pPr>
        <w:jc w:val="both"/>
        <w:rPr>
          <w:sz w:val="28"/>
          <w:szCs w:val="28"/>
        </w:rPr>
      </w:pPr>
      <w:r>
        <w:rPr>
          <w:sz w:val="28"/>
          <w:szCs w:val="28"/>
        </w:rPr>
        <w:t>в) не допускать случаев принуждения муниципальных  служащих  к участию в деятельности политических партий, или общественных объединений</w:t>
      </w:r>
    </w:p>
    <w:p w:rsidR="00775541" w:rsidRDefault="00775541" w:rsidP="00775541">
      <w:pPr>
        <w:ind w:firstLine="720"/>
        <w:jc w:val="both"/>
        <w:rPr>
          <w:sz w:val="28"/>
          <w:szCs w:val="28"/>
        </w:rPr>
      </w:pPr>
      <w:r>
        <w:rPr>
          <w:sz w:val="28"/>
          <w:szCs w:val="28"/>
        </w:rPr>
        <w:t xml:space="preserve">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Pr>
          <w:sz w:val="28"/>
          <w:szCs w:val="28"/>
        </w:rPr>
        <w:t>коррупционно</w:t>
      </w:r>
      <w:proofErr w:type="spellEnd"/>
      <w:r>
        <w:rPr>
          <w:sz w:val="28"/>
          <w:szCs w:val="28"/>
        </w:rPr>
        <w:t xml:space="preserve"> опасного поведения, своим личным поведением подавать пример честности, беспристрастности и справедливости.</w:t>
      </w:r>
      <w:r>
        <w:rPr>
          <w:sz w:val="28"/>
          <w:szCs w:val="28"/>
        </w:rPr>
        <w:tab/>
      </w:r>
    </w:p>
    <w:p w:rsidR="00775541" w:rsidRDefault="00775541" w:rsidP="00775541">
      <w:pPr>
        <w:ind w:firstLine="720"/>
        <w:jc w:val="both"/>
        <w:rPr>
          <w:sz w:val="28"/>
          <w:szCs w:val="28"/>
        </w:rPr>
      </w:pPr>
      <w:r>
        <w:rPr>
          <w:sz w:val="28"/>
          <w:szCs w:val="28"/>
        </w:rP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Республики Башкортостан за действия или бездействия подчиненных сотрудников, наущающих принципы  этики  и правила служебного поведения, если он не принял мер, чтобы не допустить таких действий или бездействий.</w:t>
      </w:r>
    </w:p>
    <w:p w:rsidR="00775541" w:rsidRDefault="00775541" w:rsidP="00775541">
      <w:pPr>
        <w:jc w:val="both"/>
        <w:rPr>
          <w:sz w:val="28"/>
          <w:szCs w:val="28"/>
        </w:rPr>
      </w:pPr>
    </w:p>
    <w:p w:rsidR="00775541" w:rsidRDefault="00775541" w:rsidP="00775541">
      <w:pPr>
        <w:jc w:val="center"/>
        <w:rPr>
          <w:sz w:val="28"/>
          <w:szCs w:val="28"/>
        </w:rPr>
      </w:pPr>
      <w:r>
        <w:rPr>
          <w:sz w:val="28"/>
          <w:szCs w:val="28"/>
        </w:rPr>
        <w:t>III. Рекомендательные этические правила служебного поведения муниципальных  служащих</w:t>
      </w:r>
    </w:p>
    <w:p w:rsidR="00775541" w:rsidRDefault="00775541" w:rsidP="00775541">
      <w:pPr>
        <w:ind w:firstLine="720"/>
        <w:jc w:val="both"/>
        <w:rPr>
          <w:sz w:val="28"/>
          <w:szCs w:val="28"/>
        </w:rPr>
      </w:pPr>
      <w:r>
        <w:rPr>
          <w:sz w:val="28"/>
          <w:szCs w:val="28"/>
        </w:rPr>
        <w:t>Статья 8. Служебное общение</w:t>
      </w:r>
    </w:p>
    <w:p w:rsidR="00775541" w:rsidRDefault="00775541" w:rsidP="00775541">
      <w:pPr>
        <w:ind w:firstLine="720"/>
        <w:jc w:val="both"/>
        <w:rPr>
          <w:sz w:val="28"/>
          <w:szCs w:val="28"/>
        </w:rPr>
      </w:pPr>
      <w:r>
        <w:rPr>
          <w:sz w:val="28"/>
          <w:szCs w:val="28"/>
        </w:rPr>
        <w:t>В служебном общении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75541" w:rsidRDefault="00775541" w:rsidP="00775541">
      <w:pPr>
        <w:ind w:firstLine="720"/>
        <w:jc w:val="both"/>
        <w:rPr>
          <w:sz w:val="28"/>
          <w:szCs w:val="28"/>
        </w:rPr>
      </w:pPr>
      <w:r>
        <w:rPr>
          <w:sz w:val="28"/>
          <w:szCs w:val="28"/>
        </w:rPr>
        <w:t xml:space="preserve">В служебном общении муниципальный служащий воздерживается </w:t>
      </w:r>
      <w:proofErr w:type="gramStart"/>
      <w:r>
        <w:rPr>
          <w:sz w:val="28"/>
          <w:szCs w:val="28"/>
        </w:rPr>
        <w:t>от</w:t>
      </w:r>
      <w:proofErr w:type="gramEnd"/>
      <w:r>
        <w:rPr>
          <w:sz w:val="28"/>
          <w:szCs w:val="28"/>
        </w:rPr>
        <w:t>:</w:t>
      </w:r>
    </w:p>
    <w:p w:rsidR="00775541" w:rsidRDefault="00775541" w:rsidP="00775541">
      <w:pPr>
        <w:jc w:val="both"/>
        <w:rPr>
          <w:sz w:val="28"/>
          <w:szCs w:val="28"/>
        </w:rPr>
      </w:pPr>
      <w:r>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75541" w:rsidRDefault="00775541" w:rsidP="00775541">
      <w:pPr>
        <w:jc w:val="both"/>
        <w:rPr>
          <w:sz w:val="28"/>
          <w:szCs w:val="28"/>
        </w:rPr>
      </w:pPr>
      <w:r>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775541" w:rsidRDefault="00775541" w:rsidP="00775541">
      <w:pPr>
        <w:jc w:val="both"/>
        <w:rPr>
          <w:sz w:val="28"/>
          <w:szCs w:val="28"/>
        </w:rPr>
      </w:pPr>
      <w:r>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775541" w:rsidRDefault="00775541" w:rsidP="00775541">
      <w:pPr>
        <w:jc w:val="both"/>
        <w:rPr>
          <w:sz w:val="28"/>
          <w:szCs w:val="28"/>
        </w:rPr>
      </w:pPr>
      <w:r>
        <w:rPr>
          <w:sz w:val="28"/>
          <w:szCs w:val="28"/>
        </w:rPr>
        <w:t>г) курению во время служебных совещаний, бесед, иного служебного общения с гражданами.</w:t>
      </w:r>
    </w:p>
    <w:p w:rsidR="00775541" w:rsidRDefault="00775541" w:rsidP="00775541">
      <w:pPr>
        <w:ind w:firstLine="720"/>
        <w:jc w:val="both"/>
        <w:rPr>
          <w:sz w:val="28"/>
          <w:szCs w:val="28"/>
        </w:rPr>
      </w:pPr>
      <w:r>
        <w:rPr>
          <w:sz w:val="28"/>
          <w:szCs w:val="28"/>
        </w:rPr>
        <w:lastRenderedPageBreak/>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75541" w:rsidRDefault="00775541" w:rsidP="00775541">
      <w:pPr>
        <w:ind w:firstLine="720"/>
        <w:jc w:val="both"/>
        <w:rPr>
          <w:sz w:val="28"/>
          <w:szCs w:val="28"/>
        </w:rPr>
      </w:pPr>
      <w:r>
        <w:rPr>
          <w:sz w:val="28"/>
          <w:szCs w:val="28"/>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775541" w:rsidRDefault="00775541" w:rsidP="00775541">
      <w:pPr>
        <w:ind w:firstLine="720"/>
        <w:jc w:val="both"/>
        <w:rPr>
          <w:sz w:val="28"/>
          <w:szCs w:val="28"/>
        </w:rPr>
      </w:pPr>
      <w:r>
        <w:rPr>
          <w:sz w:val="28"/>
          <w:szCs w:val="28"/>
        </w:rPr>
        <w:t xml:space="preserve">Статья 9. Внешний вид муниципального  служащего </w:t>
      </w:r>
    </w:p>
    <w:p w:rsidR="00775541" w:rsidRDefault="00775541" w:rsidP="00775541">
      <w:pPr>
        <w:ind w:firstLine="720"/>
        <w:jc w:val="both"/>
        <w:rPr>
          <w:sz w:val="28"/>
          <w:szCs w:val="28"/>
        </w:rPr>
      </w:pPr>
      <w:r>
        <w:rPr>
          <w:sz w:val="28"/>
          <w:szCs w:val="28"/>
        </w:rPr>
        <w:t>Внешний вид муниципального  служащего  при исполнении им должностных обязанностей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отличает официальность, сдержанность, традиционность, аккуратность.</w:t>
      </w:r>
    </w:p>
    <w:p w:rsidR="00775541" w:rsidRDefault="00775541" w:rsidP="00775541">
      <w:pPr>
        <w:ind w:firstLine="720"/>
        <w:jc w:val="both"/>
        <w:rPr>
          <w:sz w:val="28"/>
          <w:szCs w:val="28"/>
        </w:rPr>
      </w:pPr>
    </w:p>
    <w:p w:rsidR="00775541" w:rsidRDefault="00775541" w:rsidP="00775541">
      <w:pPr>
        <w:jc w:val="center"/>
        <w:rPr>
          <w:sz w:val="28"/>
          <w:szCs w:val="28"/>
        </w:rPr>
      </w:pPr>
      <w:r>
        <w:rPr>
          <w:sz w:val="28"/>
          <w:szCs w:val="28"/>
        </w:rPr>
        <w:t>IV. Ответственность за нарушения  Кодекса</w:t>
      </w:r>
    </w:p>
    <w:p w:rsidR="00775541" w:rsidRDefault="00775541" w:rsidP="00775541">
      <w:pPr>
        <w:ind w:firstLine="720"/>
        <w:jc w:val="both"/>
        <w:rPr>
          <w:sz w:val="28"/>
          <w:szCs w:val="28"/>
        </w:rPr>
      </w:pPr>
      <w:r>
        <w:rPr>
          <w:sz w:val="28"/>
          <w:szCs w:val="28"/>
        </w:rPr>
        <w:t xml:space="preserve">Статья 10. Ответственность муниципального  служащего  за нарушение  Кодекса </w:t>
      </w:r>
    </w:p>
    <w:p w:rsidR="00775541" w:rsidRDefault="00775541" w:rsidP="00775541">
      <w:pPr>
        <w:ind w:firstLine="720"/>
        <w:jc w:val="both"/>
        <w:rPr>
          <w:sz w:val="28"/>
          <w:szCs w:val="28"/>
        </w:rPr>
      </w:pPr>
      <w:proofErr w:type="gramStart"/>
      <w:r>
        <w:rPr>
          <w:sz w:val="28"/>
          <w:szCs w:val="28"/>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(муниципальных)  служащих  и урегулированию конфликта интересов в  государственных  и муниципальных органах при сельском поселении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образованной постановлением  главы сельского поселения </w:t>
      </w:r>
      <w:proofErr w:type="spellStart"/>
      <w:r>
        <w:rPr>
          <w:sz w:val="28"/>
          <w:szCs w:val="28"/>
        </w:rPr>
        <w:t>Нукаевский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от 24.08.2010 года №14, а в случаях</w:t>
      </w:r>
      <w:proofErr w:type="gramEnd"/>
      <w:r>
        <w:rPr>
          <w:sz w:val="28"/>
          <w:szCs w:val="28"/>
        </w:rPr>
        <w:t xml:space="preserve"> предусмотренных федеральными, республиканскими законами, нарушение положений  Кодекса  влечет применение к муниципальному  служащему  мер юридической ответственности.</w:t>
      </w:r>
    </w:p>
    <w:p w:rsidR="00775541" w:rsidRDefault="00775541" w:rsidP="00775541">
      <w:pPr>
        <w:ind w:firstLine="720"/>
        <w:jc w:val="both"/>
        <w:rPr>
          <w:sz w:val="28"/>
          <w:szCs w:val="28"/>
        </w:rPr>
      </w:pPr>
      <w:r>
        <w:rPr>
          <w:sz w:val="28"/>
          <w:szCs w:val="28"/>
        </w:rPr>
        <w:t>Соблюдение муниципальным  служащим  положений  Кодекса  учитывается при проведении аттестации, формирование кадрового резерва для выдвижения на вышестоящие должности, а также при</w:t>
      </w:r>
      <w:r>
        <w:t xml:space="preserve"> </w:t>
      </w:r>
      <w:r>
        <w:rPr>
          <w:sz w:val="28"/>
          <w:szCs w:val="28"/>
        </w:rPr>
        <w:t>наложении дисциплинарных взысканий.</w:t>
      </w:r>
    </w:p>
    <w:p w:rsidR="00212118" w:rsidRDefault="00212118">
      <w:bookmarkStart w:id="0" w:name="_GoBack"/>
      <w:bookmarkEnd w:id="0"/>
    </w:p>
    <w:sectPr w:rsidR="0021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7C"/>
    <w:rsid w:val="00212118"/>
    <w:rsid w:val="00442E7C"/>
    <w:rsid w:val="0077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541"/>
    <w:pPr>
      <w:keepNext/>
      <w:jc w:val="center"/>
      <w:outlineLvl w:val="0"/>
    </w:pPr>
    <w:rPr>
      <w:b/>
      <w:bCs/>
    </w:rPr>
  </w:style>
  <w:style w:type="paragraph" w:styleId="2">
    <w:name w:val="heading 2"/>
    <w:basedOn w:val="a"/>
    <w:next w:val="a"/>
    <w:link w:val="20"/>
    <w:qFormat/>
    <w:rsid w:val="0077554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755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54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5541"/>
    <w:rPr>
      <w:rFonts w:ascii="Arial" w:eastAsia="Times New Roman" w:hAnsi="Arial" w:cs="Arial"/>
      <w:b/>
      <w:bCs/>
      <w:i/>
      <w:iCs/>
      <w:sz w:val="28"/>
      <w:szCs w:val="28"/>
      <w:lang w:eastAsia="ru-RU"/>
    </w:rPr>
  </w:style>
  <w:style w:type="character" w:customStyle="1" w:styleId="40">
    <w:name w:val="Заголовок 4 Знак"/>
    <w:basedOn w:val="a0"/>
    <w:link w:val="4"/>
    <w:rsid w:val="00775541"/>
    <w:rPr>
      <w:rFonts w:ascii="Times New Roman" w:eastAsia="Times New Roman" w:hAnsi="Times New Roman" w:cs="Times New Roman"/>
      <w:b/>
      <w:bCs/>
      <w:sz w:val="28"/>
      <w:szCs w:val="28"/>
      <w:lang w:eastAsia="ru-RU"/>
    </w:rPr>
  </w:style>
  <w:style w:type="paragraph" w:customStyle="1" w:styleId="a3">
    <w:name w:val="Знак Знак Знак Знак Знак Знак Знак Знак Знак Знак Знак Знак Знак"/>
    <w:basedOn w:val="a"/>
    <w:rsid w:val="00775541"/>
    <w:pPr>
      <w:widowControl w:val="0"/>
      <w:adjustRightInd w:val="0"/>
      <w:spacing w:after="160" w:line="240" w:lineRule="exact"/>
      <w:jc w:val="right"/>
    </w:pPr>
    <w:rPr>
      <w:sz w:val="20"/>
      <w:szCs w:val="20"/>
      <w:lang w:val="en-GB" w:eastAsia="en-US"/>
    </w:rPr>
  </w:style>
  <w:style w:type="paragraph" w:styleId="a4">
    <w:name w:val="Body Text"/>
    <w:basedOn w:val="a"/>
    <w:link w:val="a5"/>
    <w:rsid w:val="00775541"/>
    <w:pPr>
      <w:spacing w:after="120"/>
    </w:pPr>
  </w:style>
  <w:style w:type="character" w:customStyle="1" w:styleId="a5">
    <w:name w:val="Основной текст Знак"/>
    <w:basedOn w:val="a0"/>
    <w:link w:val="a4"/>
    <w:rsid w:val="00775541"/>
    <w:rPr>
      <w:rFonts w:ascii="Times New Roman" w:eastAsia="Times New Roman" w:hAnsi="Times New Roman" w:cs="Times New Roman"/>
      <w:sz w:val="24"/>
      <w:szCs w:val="24"/>
      <w:lang w:eastAsia="ru-RU"/>
    </w:rPr>
  </w:style>
  <w:style w:type="paragraph" w:customStyle="1" w:styleId="ConsPlusTitle">
    <w:name w:val="ConsPlusTitle"/>
    <w:rsid w:val="007755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75541"/>
    <w:rPr>
      <w:rFonts w:ascii="Tahoma" w:hAnsi="Tahoma" w:cs="Tahoma"/>
      <w:sz w:val="16"/>
      <w:szCs w:val="16"/>
    </w:rPr>
  </w:style>
  <w:style w:type="character" w:customStyle="1" w:styleId="a7">
    <w:name w:val="Текст выноски Знак"/>
    <w:basedOn w:val="a0"/>
    <w:link w:val="a6"/>
    <w:uiPriority w:val="99"/>
    <w:semiHidden/>
    <w:rsid w:val="007755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541"/>
    <w:pPr>
      <w:keepNext/>
      <w:jc w:val="center"/>
      <w:outlineLvl w:val="0"/>
    </w:pPr>
    <w:rPr>
      <w:b/>
      <w:bCs/>
    </w:rPr>
  </w:style>
  <w:style w:type="paragraph" w:styleId="2">
    <w:name w:val="heading 2"/>
    <w:basedOn w:val="a"/>
    <w:next w:val="a"/>
    <w:link w:val="20"/>
    <w:qFormat/>
    <w:rsid w:val="0077554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755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54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5541"/>
    <w:rPr>
      <w:rFonts w:ascii="Arial" w:eastAsia="Times New Roman" w:hAnsi="Arial" w:cs="Arial"/>
      <w:b/>
      <w:bCs/>
      <w:i/>
      <w:iCs/>
      <w:sz w:val="28"/>
      <w:szCs w:val="28"/>
      <w:lang w:eastAsia="ru-RU"/>
    </w:rPr>
  </w:style>
  <w:style w:type="character" w:customStyle="1" w:styleId="40">
    <w:name w:val="Заголовок 4 Знак"/>
    <w:basedOn w:val="a0"/>
    <w:link w:val="4"/>
    <w:rsid w:val="00775541"/>
    <w:rPr>
      <w:rFonts w:ascii="Times New Roman" w:eastAsia="Times New Roman" w:hAnsi="Times New Roman" w:cs="Times New Roman"/>
      <w:b/>
      <w:bCs/>
      <w:sz w:val="28"/>
      <w:szCs w:val="28"/>
      <w:lang w:eastAsia="ru-RU"/>
    </w:rPr>
  </w:style>
  <w:style w:type="paragraph" w:customStyle="1" w:styleId="a3">
    <w:name w:val="Знак Знак Знак Знак Знак Знак Знак Знак Знак Знак Знак Знак Знак"/>
    <w:basedOn w:val="a"/>
    <w:rsid w:val="00775541"/>
    <w:pPr>
      <w:widowControl w:val="0"/>
      <w:adjustRightInd w:val="0"/>
      <w:spacing w:after="160" w:line="240" w:lineRule="exact"/>
      <w:jc w:val="right"/>
    </w:pPr>
    <w:rPr>
      <w:sz w:val="20"/>
      <w:szCs w:val="20"/>
      <w:lang w:val="en-GB" w:eastAsia="en-US"/>
    </w:rPr>
  </w:style>
  <w:style w:type="paragraph" w:styleId="a4">
    <w:name w:val="Body Text"/>
    <w:basedOn w:val="a"/>
    <w:link w:val="a5"/>
    <w:rsid w:val="00775541"/>
    <w:pPr>
      <w:spacing w:after="120"/>
    </w:pPr>
  </w:style>
  <w:style w:type="character" w:customStyle="1" w:styleId="a5">
    <w:name w:val="Основной текст Знак"/>
    <w:basedOn w:val="a0"/>
    <w:link w:val="a4"/>
    <w:rsid w:val="00775541"/>
    <w:rPr>
      <w:rFonts w:ascii="Times New Roman" w:eastAsia="Times New Roman" w:hAnsi="Times New Roman" w:cs="Times New Roman"/>
      <w:sz w:val="24"/>
      <w:szCs w:val="24"/>
      <w:lang w:eastAsia="ru-RU"/>
    </w:rPr>
  </w:style>
  <w:style w:type="paragraph" w:customStyle="1" w:styleId="ConsPlusTitle">
    <w:name w:val="ConsPlusTitle"/>
    <w:rsid w:val="007755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75541"/>
    <w:rPr>
      <w:rFonts w:ascii="Tahoma" w:hAnsi="Tahoma" w:cs="Tahoma"/>
      <w:sz w:val="16"/>
      <w:szCs w:val="16"/>
    </w:rPr>
  </w:style>
  <w:style w:type="character" w:customStyle="1" w:styleId="a7">
    <w:name w:val="Текст выноски Знак"/>
    <w:basedOn w:val="a0"/>
    <w:link w:val="a6"/>
    <w:uiPriority w:val="99"/>
    <w:semiHidden/>
    <w:rsid w:val="007755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15681</Characters>
  <Application>Microsoft Office Word</Application>
  <DocSecurity>0</DocSecurity>
  <Lines>130</Lines>
  <Paragraphs>36</Paragraphs>
  <ScaleCrop>false</ScaleCrop>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2</cp:revision>
  <dcterms:created xsi:type="dcterms:W3CDTF">2013-04-07T07:24:00Z</dcterms:created>
  <dcterms:modified xsi:type="dcterms:W3CDTF">2013-04-07T07:25:00Z</dcterms:modified>
</cp:coreProperties>
</file>