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02" w:rsidRPr="00AF1702" w:rsidRDefault="00AF1702" w:rsidP="00AF1702">
      <w:pPr>
        <w:pBdr>
          <w:bottom w:val="single" w:sz="12" w:space="1" w:color="auto"/>
        </w:pBdr>
        <w:rPr>
          <w:sz w:val="6"/>
          <w:szCs w:val="16"/>
        </w:rPr>
      </w:pPr>
    </w:p>
    <w:p w:rsidR="00AF1702" w:rsidRPr="00AF1702" w:rsidRDefault="00AF1702" w:rsidP="00AF1702">
      <w:pPr>
        <w:jc w:val="both"/>
        <w:rPr>
          <w:b/>
        </w:rPr>
      </w:pPr>
      <w:r w:rsidRPr="00AF1702">
        <w:rPr>
          <w:rFonts w:ascii="Rom Bsh" w:hAnsi="Rom Bsh"/>
          <w:b/>
        </w:rPr>
        <w:t xml:space="preserve">      </w:t>
      </w:r>
      <w:r w:rsidRPr="00AF1702">
        <w:rPr>
          <w:rFonts w:ascii="Rom Bsh" w:hAnsi="Rom Bsh"/>
          <w:b/>
          <w:lang w:val="ba-RU"/>
        </w:rPr>
        <w:t xml:space="preserve">   </w:t>
      </w:r>
      <w:r w:rsidRPr="00AF1702">
        <w:rPr>
          <w:rFonts w:ascii="Rom Bsh" w:hAnsi="Rom Bsh"/>
          <w:b/>
        </w:rPr>
        <w:t xml:space="preserve"> </w:t>
      </w:r>
      <w:r w:rsidRPr="00AF1702">
        <w:rPr>
          <w:b/>
          <w:lang w:val="ba-RU"/>
        </w:rPr>
        <w:t>Ҡ</w:t>
      </w:r>
      <w:r w:rsidRPr="00AF1702">
        <w:rPr>
          <w:rFonts w:ascii="Rom Bsh" w:hAnsi="Rom Bsh"/>
          <w:b/>
        </w:rPr>
        <w:t xml:space="preserve">АРАР     </w:t>
      </w:r>
      <w:r w:rsidRPr="00AF1702">
        <w:rPr>
          <w:b/>
        </w:rPr>
        <w:t xml:space="preserve">                </w:t>
      </w:r>
      <w:r w:rsidRPr="00AF1702">
        <w:rPr>
          <w:b/>
          <w:lang w:val="ba-RU"/>
        </w:rPr>
        <w:t xml:space="preserve">         </w:t>
      </w:r>
      <w:r w:rsidR="00E60027">
        <w:rPr>
          <w:b/>
        </w:rPr>
        <w:t xml:space="preserve">            </w:t>
      </w:r>
      <w:r w:rsidRPr="00AF1702">
        <w:rPr>
          <w:b/>
        </w:rPr>
        <w:t xml:space="preserve">           ПОСТАНОВЛЕНИЕ</w:t>
      </w:r>
    </w:p>
    <w:p w:rsidR="003768C3" w:rsidRDefault="00E60027" w:rsidP="00E60027">
      <w:pPr>
        <w:tabs>
          <w:tab w:val="left" w:pos="6195"/>
        </w:tabs>
      </w:pPr>
      <w:r>
        <w:tab/>
        <w:t>проект</w:t>
      </w:r>
      <w:bookmarkStart w:id="0" w:name="_GoBack"/>
      <w:bookmarkEnd w:id="0"/>
    </w:p>
    <w:p w:rsidR="00AF1702" w:rsidRDefault="00AF1702"/>
    <w:p w:rsidR="003768C3" w:rsidRDefault="003768C3" w:rsidP="003768C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Об утверждении и введении в действие Программы</w:t>
      </w:r>
    </w:p>
    <w:p w:rsidR="003768C3" w:rsidRDefault="003768C3" w:rsidP="003768C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профилактики нарушений обязательных требований</w:t>
      </w:r>
    </w:p>
    <w:p w:rsidR="003768C3" w:rsidRDefault="003768C3" w:rsidP="003768C3"/>
    <w:p w:rsidR="003768C3" w:rsidRDefault="003768C3" w:rsidP="003768C3"/>
    <w:p w:rsidR="003768C3" w:rsidRDefault="003768C3" w:rsidP="003768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В соответствии с ч.1 ст.6, ч.1, ч.2 ст. 8.2, ст. 8.3 Федерального закона от 26.12.2008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proofErr w:type="gramStart"/>
      <w:r>
        <w:rPr>
          <w:color w:val="000000"/>
        </w:rPr>
        <w:t>от</w:t>
      </w:r>
      <w:proofErr w:type="gramEnd"/>
    </w:p>
    <w:p w:rsidR="003768C3" w:rsidRDefault="003768C3" w:rsidP="003768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7C6FAC">
        <w:rPr>
          <w:color w:val="000000"/>
        </w:rPr>
        <w:t>Нукаевского</w:t>
      </w:r>
      <w:proofErr w:type="spellEnd"/>
      <w:r>
        <w:rPr>
          <w:color w:val="000000"/>
        </w:rPr>
        <w:t xml:space="preserve"> сельского поселения, Администрация </w:t>
      </w:r>
      <w:r w:rsidR="007C6FAC">
        <w:rPr>
          <w:color w:val="000000"/>
        </w:rPr>
        <w:t xml:space="preserve">  </w:t>
      </w:r>
      <w:r>
        <w:rPr>
          <w:color w:val="000000"/>
        </w:rPr>
        <w:t>сельского поселения</w:t>
      </w:r>
    </w:p>
    <w:p w:rsidR="003768C3" w:rsidRDefault="003768C3" w:rsidP="003768C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3768C3" w:rsidRDefault="003768C3" w:rsidP="003768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1.Утвердить прилагаемую Программу профилактики нарушений обязательных требований, осуществляемую органом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контро</w:t>
      </w:r>
      <w:r w:rsidR="007C6FAC">
        <w:rPr>
          <w:color w:val="000000"/>
        </w:rPr>
        <w:t xml:space="preserve">ля </w:t>
      </w:r>
      <w:proofErr w:type="gramStart"/>
      <w:r w:rsidR="007C6FAC">
        <w:rPr>
          <w:color w:val="000000"/>
        </w:rPr>
        <w:t>–А</w:t>
      </w:r>
      <w:proofErr w:type="gramEnd"/>
      <w:r w:rsidR="007C6FAC">
        <w:rPr>
          <w:color w:val="000000"/>
        </w:rPr>
        <w:t xml:space="preserve">дминистрацией </w:t>
      </w:r>
      <w:proofErr w:type="spellStart"/>
      <w:r w:rsidR="007C6FAC">
        <w:rPr>
          <w:color w:val="000000"/>
        </w:rPr>
        <w:t>Нукаевского</w:t>
      </w:r>
      <w:proofErr w:type="spellEnd"/>
      <w:r w:rsidR="007C6FAC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в 2018 году (далее –Программа профилактики нарушений).</w:t>
      </w:r>
    </w:p>
    <w:p w:rsidR="003768C3" w:rsidRDefault="003768C3" w:rsidP="003768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Должностным лицам Администрации </w:t>
      </w:r>
      <w:proofErr w:type="spellStart"/>
      <w:r w:rsidR="007C6FAC">
        <w:rPr>
          <w:color w:val="000000"/>
        </w:rPr>
        <w:t>Нукаевского</w:t>
      </w:r>
      <w:proofErr w:type="spellEnd"/>
      <w:r w:rsidR="007C6FAC">
        <w:rPr>
          <w:color w:val="000000"/>
        </w:rPr>
        <w:t xml:space="preserve"> </w:t>
      </w:r>
      <w:r>
        <w:rPr>
          <w:color w:val="000000"/>
        </w:rPr>
        <w:t>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3768C3" w:rsidRDefault="003768C3" w:rsidP="003768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Настоящее постановление распространяет свое действие на отношения,</w:t>
      </w:r>
    </w:p>
    <w:p w:rsidR="003768C3" w:rsidRDefault="003768C3" w:rsidP="003768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возникшие с 28 мая 2018 года.</w:t>
      </w:r>
    </w:p>
    <w:p w:rsidR="003768C3" w:rsidRDefault="003768C3" w:rsidP="003768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Опубликовать (обнародовать) настоящее Постановление.</w:t>
      </w:r>
    </w:p>
    <w:p w:rsidR="003768C3" w:rsidRDefault="003768C3" w:rsidP="003768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3768C3" w:rsidRDefault="003768C3" w:rsidP="003768C3"/>
    <w:p w:rsidR="003768C3" w:rsidRDefault="003768C3" w:rsidP="003768C3">
      <w:r>
        <w:t>Главы сельского поселения</w:t>
      </w:r>
    </w:p>
    <w:p w:rsidR="003768C3" w:rsidRDefault="007C6FAC" w:rsidP="003768C3">
      <w:pPr>
        <w:tabs>
          <w:tab w:val="center" w:pos="4677"/>
        </w:tabs>
      </w:pPr>
      <w:proofErr w:type="spellStart"/>
      <w:r>
        <w:t>Нукаевский</w:t>
      </w:r>
      <w:proofErr w:type="spellEnd"/>
      <w:r>
        <w:t xml:space="preserve"> </w:t>
      </w:r>
      <w:r w:rsidR="003768C3">
        <w:t xml:space="preserve"> сельсовет</w:t>
      </w:r>
      <w:r w:rsidR="003768C3">
        <w:tab/>
        <w:t xml:space="preserve">                                          </w:t>
      </w:r>
      <w:proofErr w:type="spellStart"/>
      <w:r>
        <w:t>Р.З.Байгубаков</w:t>
      </w:r>
      <w:proofErr w:type="spellEnd"/>
    </w:p>
    <w:p w:rsidR="003768C3" w:rsidRDefault="003768C3" w:rsidP="003768C3">
      <w:pPr>
        <w:ind w:left="570"/>
      </w:pPr>
    </w:p>
    <w:p w:rsidR="00007935" w:rsidRDefault="00007935" w:rsidP="003768C3">
      <w:pPr>
        <w:spacing w:before="100" w:beforeAutospacing="1"/>
        <w:jc w:val="right"/>
        <w:rPr>
          <w:color w:val="000000"/>
          <w:sz w:val="30"/>
          <w:szCs w:val="30"/>
        </w:rPr>
      </w:pPr>
    </w:p>
    <w:p w:rsidR="00007935" w:rsidRDefault="00007935" w:rsidP="003768C3">
      <w:pPr>
        <w:spacing w:before="100" w:beforeAutospacing="1"/>
        <w:jc w:val="right"/>
        <w:rPr>
          <w:color w:val="000000"/>
          <w:sz w:val="30"/>
          <w:szCs w:val="30"/>
        </w:rPr>
      </w:pPr>
    </w:p>
    <w:p w:rsidR="00007935" w:rsidRDefault="00007935" w:rsidP="003768C3">
      <w:pPr>
        <w:spacing w:before="100" w:beforeAutospacing="1"/>
        <w:jc w:val="right"/>
        <w:rPr>
          <w:color w:val="000000"/>
          <w:sz w:val="30"/>
          <w:szCs w:val="30"/>
        </w:rPr>
      </w:pPr>
    </w:p>
    <w:p w:rsidR="00007935" w:rsidRDefault="00007935" w:rsidP="003768C3">
      <w:pPr>
        <w:spacing w:before="100" w:beforeAutospacing="1"/>
        <w:jc w:val="right"/>
        <w:rPr>
          <w:color w:val="000000"/>
          <w:sz w:val="30"/>
          <w:szCs w:val="30"/>
        </w:rPr>
      </w:pPr>
    </w:p>
    <w:p w:rsidR="00007935" w:rsidRDefault="00007935" w:rsidP="003768C3">
      <w:pPr>
        <w:spacing w:before="100" w:beforeAutospacing="1"/>
        <w:jc w:val="right"/>
        <w:rPr>
          <w:color w:val="000000"/>
          <w:sz w:val="30"/>
          <w:szCs w:val="30"/>
        </w:rPr>
      </w:pPr>
    </w:p>
    <w:p w:rsidR="003768C3" w:rsidRDefault="003768C3" w:rsidP="003768C3">
      <w:pPr>
        <w:spacing w:before="100" w:beforeAutospacing="1"/>
        <w:jc w:val="right"/>
        <w:rPr>
          <w:sz w:val="24"/>
          <w:szCs w:val="24"/>
        </w:rPr>
      </w:pPr>
      <w:r>
        <w:rPr>
          <w:color w:val="000000"/>
          <w:sz w:val="30"/>
          <w:szCs w:val="30"/>
        </w:rPr>
        <w:t>Утверждена постановлением</w:t>
      </w:r>
    </w:p>
    <w:p w:rsidR="003768C3" w:rsidRDefault="003768C3" w:rsidP="003768C3">
      <w:pPr>
        <w:spacing w:before="100" w:beforeAutospacing="1"/>
        <w:jc w:val="right"/>
        <w:rPr>
          <w:sz w:val="24"/>
          <w:szCs w:val="24"/>
        </w:rPr>
      </w:pPr>
      <w:r>
        <w:rPr>
          <w:color w:val="000000"/>
          <w:sz w:val="30"/>
          <w:szCs w:val="30"/>
        </w:rPr>
        <w:lastRenderedPageBreak/>
        <w:t>администрации сельского поселения</w:t>
      </w:r>
    </w:p>
    <w:p w:rsidR="003768C3" w:rsidRDefault="007C6FAC" w:rsidP="003768C3">
      <w:pPr>
        <w:spacing w:before="100" w:beforeAutospacing="1"/>
        <w:jc w:val="right"/>
        <w:rPr>
          <w:sz w:val="24"/>
          <w:szCs w:val="24"/>
        </w:rPr>
      </w:pPr>
      <w:proofErr w:type="spellStart"/>
      <w:r>
        <w:t>Нукаевский</w:t>
      </w:r>
      <w:proofErr w:type="spellEnd"/>
      <w:r w:rsidR="003768C3">
        <w:rPr>
          <w:color w:val="000000"/>
          <w:sz w:val="30"/>
          <w:szCs w:val="30"/>
        </w:rPr>
        <w:t xml:space="preserve"> сельсовет</w:t>
      </w:r>
    </w:p>
    <w:p w:rsidR="003768C3" w:rsidRDefault="003768C3" w:rsidP="003768C3">
      <w:pPr>
        <w:spacing w:before="100" w:beforeAutospacing="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№</w:t>
      </w:r>
      <w:r w:rsidR="007C6FAC">
        <w:rPr>
          <w:color w:val="000000"/>
          <w:sz w:val="30"/>
          <w:szCs w:val="30"/>
        </w:rPr>
        <w:t xml:space="preserve"> 23</w:t>
      </w:r>
      <w:r>
        <w:rPr>
          <w:color w:val="000000"/>
          <w:sz w:val="30"/>
          <w:szCs w:val="30"/>
        </w:rPr>
        <w:t xml:space="preserve"> от 25.05.2018 года</w:t>
      </w:r>
    </w:p>
    <w:p w:rsidR="003768C3" w:rsidRDefault="003768C3" w:rsidP="003768C3">
      <w:pPr>
        <w:spacing w:before="100" w:beforeAutospacing="1"/>
        <w:jc w:val="center"/>
        <w:rPr>
          <w:sz w:val="24"/>
          <w:szCs w:val="24"/>
        </w:rPr>
      </w:pPr>
      <w:r>
        <w:rPr>
          <w:color w:val="000000"/>
          <w:sz w:val="30"/>
          <w:szCs w:val="30"/>
        </w:rPr>
        <w:t xml:space="preserve">П Р О Г Р А М </w:t>
      </w:r>
      <w:proofErr w:type="gramStart"/>
      <w:r>
        <w:rPr>
          <w:color w:val="000000"/>
          <w:sz w:val="30"/>
          <w:szCs w:val="30"/>
        </w:rPr>
        <w:t>М</w:t>
      </w:r>
      <w:proofErr w:type="gramEnd"/>
      <w:r>
        <w:rPr>
          <w:color w:val="000000"/>
          <w:sz w:val="30"/>
          <w:szCs w:val="30"/>
        </w:rPr>
        <w:t xml:space="preserve"> А</w:t>
      </w:r>
    </w:p>
    <w:p w:rsidR="003768C3" w:rsidRDefault="003768C3" w:rsidP="003768C3">
      <w:pPr>
        <w:spacing w:before="100" w:beforeAutospacing="1"/>
        <w:jc w:val="center"/>
        <w:rPr>
          <w:sz w:val="24"/>
          <w:szCs w:val="24"/>
        </w:rPr>
      </w:pPr>
      <w:r>
        <w:rPr>
          <w:color w:val="000000"/>
          <w:sz w:val="30"/>
          <w:szCs w:val="30"/>
        </w:rPr>
        <w:t>профилактики нарушений, осуществляемой</w:t>
      </w:r>
    </w:p>
    <w:p w:rsidR="003768C3" w:rsidRDefault="003768C3" w:rsidP="003768C3">
      <w:pPr>
        <w:spacing w:before="100" w:beforeAutospacing="1"/>
        <w:jc w:val="center"/>
        <w:rPr>
          <w:sz w:val="24"/>
          <w:szCs w:val="24"/>
        </w:rPr>
      </w:pPr>
      <w:r>
        <w:rPr>
          <w:color w:val="000000"/>
          <w:sz w:val="30"/>
          <w:szCs w:val="30"/>
        </w:rPr>
        <w:t>органом муниципального контроля – администрацией</w:t>
      </w:r>
    </w:p>
    <w:p w:rsidR="003768C3" w:rsidRDefault="007C6FAC" w:rsidP="003768C3">
      <w:pPr>
        <w:spacing w:before="100" w:beforeAutospacing="1"/>
        <w:jc w:val="center"/>
        <w:rPr>
          <w:sz w:val="24"/>
          <w:szCs w:val="24"/>
        </w:rPr>
      </w:pPr>
      <w:proofErr w:type="spellStart"/>
      <w:r>
        <w:rPr>
          <w:color w:val="000000"/>
        </w:rPr>
        <w:t>Нукаевского</w:t>
      </w:r>
      <w:proofErr w:type="spellEnd"/>
      <w:r>
        <w:rPr>
          <w:color w:val="000000"/>
        </w:rPr>
        <w:t xml:space="preserve"> </w:t>
      </w:r>
      <w:r w:rsidR="003768C3">
        <w:rPr>
          <w:color w:val="000000"/>
          <w:sz w:val="30"/>
          <w:szCs w:val="30"/>
        </w:rPr>
        <w:t xml:space="preserve"> сельского поселения в 2018 году</w:t>
      </w:r>
      <w:r w:rsidR="003768C3">
        <w:rPr>
          <w:rFonts w:ascii="Arial" w:hAnsi="Arial" w:cs="Arial"/>
          <w:color w:val="000000"/>
          <w:sz w:val="30"/>
          <w:szCs w:val="30"/>
        </w:rPr>
        <w:t>.</w:t>
      </w:r>
    </w:p>
    <w:p w:rsidR="003768C3" w:rsidRDefault="003768C3" w:rsidP="003768C3">
      <w:pPr>
        <w:spacing w:before="100" w:beforeAutospacing="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30"/>
          <w:szCs w:val="30"/>
        </w:rPr>
        <w:t>Раздел I. Виды муниципального контроля, осуществляемого</w:t>
      </w:r>
    </w:p>
    <w:p w:rsidR="003768C3" w:rsidRDefault="003768C3" w:rsidP="003768C3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 xml:space="preserve">администрацией </w:t>
      </w:r>
      <w:proofErr w:type="spellStart"/>
      <w:r w:rsidR="007C6FAC" w:rsidRPr="007C6FAC">
        <w:rPr>
          <w:b/>
          <w:color w:val="000000"/>
        </w:rPr>
        <w:t>Нукаевского</w:t>
      </w:r>
      <w:proofErr w:type="spellEnd"/>
      <w:r>
        <w:rPr>
          <w:b/>
          <w:bCs/>
          <w:color w:val="000000"/>
          <w:sz w:val="30"/>
          <w:szCs w:val="30"/>
        </w:rPr>
        <w:t xml:space="preserve"> сельского поселения</w:t>
      </w:r>
    </w:p>
    <w:p w:rsidR="003768C3" w:rsidRDefault="003768C3" w:rsidP="003768C3">
      <w:pPr>
        <w:spacing w:before="28" w:after="2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5"/>
        <w:gridCol w:w="4359"/>
        <w:gridCol w:w="3826"/>
      </w:tblGrid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2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30"/>
                <w:szCs w:val="30"/>
              </w:rPr>
              <w:t>п</w:t>
            </w:r>
            <w:proofErr w:type="gramEnd"/>
            <w:r>
              <w:rPr>
                <w:b/>
                <w:bCs/>
                <w:color w:val="000000"/>
                <w:sz w:val="30"/>
                <w:szCs w:val="30"/>
              </w:rPr>
              <w:t>/п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Наименование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/>
                <w:sz w:val="30"/>
                <w:szCs w:val="30"/>
              </w:rPr>
              <w:t>вида муниципального контроля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Муниципальный контроль соблюдения требований, установленных Правилами благоустройства территории </w:t>
            </w:r>
            <w:proofErr w:type="spellStart"/>
            <w:r w:rsidR="007C6FAC"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 и иными муниципальными правовыми актами администрации </w:t>
            </w:r>
            <w:proofErr w:type="spellStart"/>
            <w:r w:rsidR="007C6FAC"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 в сфере благоустройства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7C6FAC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 Администрация </w:t>
            </w:r>
            <w:proofErr w:type="spellStart"/>
            <w:r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</w:t>
            </w:r>
          </w:p>
        </w:tc>
      </w:tr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2.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Муниципальный земельный контроль на территории </w:t>
            </w:r>
            <w:proofErr w:type="spellStart"/>
            <w:r w:rsidR="007C6FAC"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</w:t>
            </w:r>
            <w:r>
              <w:rPr>
                <w:color w:val="000000"/>
                <w:sz w:val="30"/>
                <w:szCs w:val="30"/>
              </w:rPr>
              <w:lastRenderedPageBreak/>
              <w:t>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Администрация </w:t>
            </w:r>
            <w:proofErr w:type="spellStart"/>
            <w:r w:rsidR="007C6FAC"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</w:t>
            </w:r>
          </w:p>
        </w:tc>
      </w:tr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3.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Муниципальный лесной контроль на территории </w:t>
            </w:r>
            <w:proofErr w:type="spellStart"/>
            <w:r w:rsidR="007C6FAC"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7C6FAC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</w:t>
            </w:r>
          </w:p>
        </w:tc>
      </w:tr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4.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Муниципальный жилищный контроль на территории </w:t>
            </w:r>
            <w:proofErr w:type="spellStart"/>
            <w:r w:rsidR="007C6FAC"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7C6FAC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</w:t>
            </w:r>
          </w:p>
        </w:tc>
      </w:tr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5.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Муниципальный </w:t>
            </w:r>
            <w:proofErr w:type="gramStart"/>
            <w:r>
              <w:rPr>
                <w:color w:val="000000"/>
                <w:sz w:val="30"/>
                <w:szCs w:val="30"/>
              </w:rPr>
              <w:t>контроль за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обеспечением сохранности автомобильных дорог местного значения в границах </w:t>
            </w:r>
            <w:proofErr w:type="spellStart"/>
            <w:r w:rsidR="007C6FAC"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7C6FAC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</w:t>
            </w:r>
          </w:p>
        </w:tc>
      </w:tr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6.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Муниципальный контроль за санитарно-эпидемиологическим, радиационным и экологическим состоянием территории </w:t>
            </w:r>
            <w:proofErr w:type="spellStart"/>
            <w:r w:rsidR="007C6FAC"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 w:rsidP="007C6FAC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Администрация </w:t>
            </w:r>
            <w:proofErr w:type="spellStart"/>
            <w:r w:rsidR="007C6FAC"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</w:t>
            </w:r>
          </w:p>
        </w:tc>
      </w:tr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7.</w:t>
            </w:r>
          </w:p>
        </w:tc>
        <w:tc>
          <w:tcPr>
            <w:tcW w:w="4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Муниципальный контроль в области торговой деятельности на территории </w:t>
            </w:r>
            <w:proofErr w:type="spellStart"/>
            <w:r w:rsidR="007C6FAC"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</w:t>
            </w:r>
          </w:p>
        </w:tc>
        <w:tc>
          <w:tcPr>
            <w:tcW w:w="3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7C6FAC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</w:t>
            </w:r>
          </w:p>
        </w:tc>
      </w:tr>
    </w:tbl>
    <w:p w:rsidR="003768C3" w:rsidRDefault="003768C3" w:rsidP="003768C3">
      <w:pPr>
        <w:spacing w:before="28" w:after="28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768C3" w:rsidRDefault="003768C3" w:rsidP="003768C3">
      <w:pPr>
        <w:spacing w:before="28" w:after="240"/>
        <w:jc w:val="center"/>
        <w:rPr>
          <w:sz w:val="24"/>
          <w:szCs w:val="24"/>
        </w:rPr>
      </w:pPr>
    </w:p>
    <w:p w:rsidR="003768C3" w:rsidRDefault="003768C3" w:rsidP="003768C3">
      <w:pPr>
        <w:spacing w:before="28" w:after="240"/>
        <w:jc w:val="center"/>
        <w:rPr>
          <w:sz w:val="24"/>
          <w:szCs w:val="24"/>
        </w:rPr>
      </w:pPr>
    </w:p>
    <w:p w:rsidR="003768C3" w:rsidRDefault="003768C3" w:rsidP="003768C3">
      <w:pPr>
        <w:spacing w:before="28" w:after="240"/>
        <w:jc w:val="center"/>
        <w:rPr>
          <w:sz w:val="24"/>
          <w:szCs w:val="24"/>
        </w:rPr>
      </w:pPr>
    </w:p>
    <w:p w:rsidR="003768C3" w:rsidRDefault="003768C3" w:rsidP="003768C3">
      <w:pPr>
        <w:spacing w:before="28" w:after="240"/>
        <w:jc w:val="center"/>
        <w:rPr>
          <w:sz w:val="24"/>
          <w:szCs w:val="24"/>
        </w:rPr>
      </w:pPr>
    </w:p>
    <w:p w:rsidR="003901E3" w:rsidRDefault="003901E3" w:rsidP="003768C3">
      <w:pPr>
        <w:spacing w:before="28" w:after="240"/>
        <w:jc w:val="center"/>
        <w:rPr>
          <w:sz w:val="24"/>
          <w:szCs w:val="24"/>
        </w:rPr>
      </w:pPr>
    </w:p>
    <w:p w:rsidR="003901E3" w:rsidRDefault="003901E3" w:rsidP="003768C3">
      <w:pPr>
        <w:spacing w:before="28" w:after="240"/>
        <w:jc w:val="center"/>
        <w:rPr>
          <w:sz w:val="24"/>
          <w:szCs w:val="24"/>
        </w:rPr>
      </w:pPr>
    </w:p>
    <w:p w:rsidR="003768C3" w:rsidRDefault="003768C3" w:rsidP="003768C3">
      <w:pPr>
        <w:spacing w:before="28" w:after="28"/>
        <w:jc w:val="center"/>
        <w:rPr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>Раздел II. Мероприятия по профилактике нарушений,</w:t>
      </w:r>
      <w:r>
        <w:rPr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реализуемые администрацией</w:t>
      </w:r>
      <w:r w:rsidRPr="003768C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7C6FAC" w:rsidRPr="007C6FAC">
        <w:rPr>
          <w:b/>
          <w:color w:val="000000"/>
        </w:rPr>
        <w:t>Нукаевского</w:t>
      </w:r>
      <w:proofErr w:type="spellEnd"/>
      <w:r>
        <w:rPr>
          <w:b/>
          <w:bCs/>
          <w:color w:val="000000"/>
          <w:sz w:val="30"/>
          <w:szCs w:val="30"/>
        </w:rPr>
        <w:t xml:space="preserve"> сельского поселения</w:t>
      </w:r>
      <w:r>
        <w:rPr>
          <w:color w:val="000000"/>
          <w:sz w:val="30"/>
          <w:szCs w:val="30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"/>
        <w:gridCol w:w="3106"/>
        <w:gridCol w:w="2542"/>
        <w:gridCol w:w="2536"/>
      </w:tblGrid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000000"/>
                <w:sz w:val="30"/>
                <w:szCs w:val="30"/>
              </w:rPr>
              <w:t>п</w:t>
            </w:r>
            <w:proofErr w:type="gramEnd"/>
            <w:r>
              <w:rPr>
                <w:b/>
                <w:bCs/>
                <w:color w:val="000000"/>
                <w:sz w:val="30"/>
                <w:szCs w:val="30"/>
              </w:rPr>
              <w:t>/п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Наименование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Срок реализации мероприятия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Ответственный исполнитель</w:t>
            </w:r>
          </w:p>
        </w:tc>
      </w:tr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Размещение на официальном сайте администрации </w:t>
            </w:r>
            <w:proofErr w:type="spellStart"/>
            <w:r w:rsidR="007C6FAC">
              <w:rPr>
                <w:color w:val="000000"/>
              </w:rPr>
              <w:t>Нукаевского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2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I квартал</w:t>
            </w:r>
          </w:p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(далее – по мере необходимости)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2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Органы (должностные лица), уполномоченные</w:t>
            </w:r>
          </w:p>
          <w:p w:rsidR="003768C3" w:rsidRDefault="003768C3">
            <w:pPr>
              <w:spacing w:before="28" w:after="2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на осуществление муниципального контроля</w:t>
            </w:r>
          </w:p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2.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2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>
              <w:rPr>
                <w:color w:val="000000"/>
                <w:sz w:val="30"/>
                <w:szCs w:val="30"/>
              </w:rPr>
              <w:lastRenderedPageBreak/>
              <w:t>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В течение года (по мере необходимости)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2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Органы (должностные лица), уполномоченные</w:t>
            </w:r>
          </w:p>
          <w:p w:rsidR="003768C3" w:rsidRDefault="003768C3">
            <w:pPr>
              <w:spacing w:before="28" w:after="2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на осуществление муниципального контроля</w:t>
            </w:r>
          </w:p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в соответствующей сфере деятельности, указанные в </w:t>
            </w:r>
            <w:r>
              <w:rPr>
                <w:color w:val="000000"/>
                <w:sz w:val="30"/>
                <w:szCs w:val="30"/>
              </w:rPr>
              <w:lastRenderedPageBreak/>
              <w:t>разделе I настоящей Программы</w:t>
            </w:r>
          </w:p>
        </w:tc>
      </w:tr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3.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 xml:space="preserve">Обеспечение регулярного (не реже одного раза в год) </w:t>
            </w:r>
            <w:r>
              <w:rPr>
                <w:color w:val="000000"/>
                <w:sz w:val="30"/>
                <w:szCs w:val="30"/>
              </w:rPr>
              <w:lastRenderedPageBreak/>
              <w:t xml:space="preserve">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7C6FAC">
              <w:rPr>
                <w:color w:val="000000"/>
              </w:rPr>
              <w:t>Нукаевского</w:t>
            </w:r>
            <w:proofErr w:type="spellEnd"/>
            <w:r w:rsidR="007C6FAC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нарушений, обязательных требований с рекомендациями в отношении мер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IV квартал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2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Органы (должностные лица), </w:t>
            </w:r>
            <w:r>
              <w:rPr>
                <w:color w:val="000000"/>
                <w:sz w:val="30"/>
                <w:szCs w:val="30"/>
              </w:rPr>
              <w:lastRenderedPageBreak/>
              <w:t>уполномоченные</w:t>
            </w:r>
          </w:p>
          <w:p w:rsidR="003768C3" w:rsidRDefault="003768C3">
            <w:pPr>
              <w:spacing w:before="28" w:after="2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на осуществление муниципального контроля</w:t>
            </w:r>
          </w:p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3768C3" w:rsidTr="003768C3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</w:t>
            </w:r>
            <w:r>
              <w:rPr>
                <w:color w:val="000000"/>
                <w:sz w:val="30"/>
                <w:szCs w:val="30"/>
              </w:rPr>
              <w:lastRenderedPageBreak/>
      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В течение года (по мере необходимости)</w:t>
            </w:r>
          </w:p>
        </w:tc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68C3" w:rsidRDefault="003768C3">
            <w:pPr>
              <w:spacing w:before="28" w:after="2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Органы (должностные лица), уполномоченные</w:t>
            </w:r>
          </w:p>
          <w:p w:rsidR="003768C3" w:rsidRDefault="003768C3">
            <w:pPr>
              <w:spacing w:before="28" w:after="2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>на осуществление муниципального контроля</w:t>
            </w:r>
          </w:p>
          <w:p w:rsidR="003768C3" w:rsidRDefault="003768C3">
            <w:pPr>
              <w:spacing w:before="28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30"/>
                <w:szCs w:val="30"/>
              </w:rPr>
              <w:t xml:space="preserve">в соответствующей сфере </w:t>
            </w:r>
            <w:r>
              <w:rPr>
                <w:color w:val="000000"/>
                <w:sz w:val="30"/>
                <w:szCs w:val="30"/>
              </w:rPr>
              <w:lastRenderedPageBreak/>
              <w:t>деятельности, указанные в разделе I настоящей Программы</w:t>
            </w:r>
          </w:p>
        </w:tc>
      </w:tr>
    </w:tbl>
    <w:p w:rsidR="003768C3" w:rsidRDefault="003768C3" w:rsidP="003768C3">
      <w:pPr>
        <w:spacing w:before="100" w:beforeAutospacing="1"/>
        <w:rPr>
          <w:sz w:val="24"/>
          <w:szCs w:val="24"/>
        </w:rPr>
      </w:pPr>
    </w:p>
    <w:p w:rsidR="003F3516" w:rsidRPr="003768C3" w:rsidRDefault="003F3516" w:rsidP="003768C3">
      <w:pPr>
        <w:ind w:firstLine="708"/>
      </w:pPr>
    </w:p>
    <w:sectPr w:rsidR="003F3516" w:rsidRPr="0037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0"/>
    <w:rsid w:val="00007935"/>
    <w:rsid w:val="003768C3"/>
    <w:rsid w:val="003901E3"/>
    <w:rsid w:val="003F3516"/>
    <w:rsid w:val="007C6FAC"/>
    <w:rsid w:val="00AF1702"/>
    <w:rsid w:val="00CF064A"/>
    <w:rsid w:val="00E60027"/>
    <w:rsid w:val="00FA0470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6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6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55A3-5845-41DE-9154-DF7C8B1A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nukaiss</cp:lastModifiedBy>
  <cp:revision>2</cp:revision>
  <cp:lastPrinted>2018-06-06T05:36:00Z</cp:lastPrinted>
  <dcterms:created xsi:type="dcterms:W3CDTF">2019-01-23T11:19:00Z</dcterms:created>
  <dcterms:modified xsi:type="dcterms:W3CDTF">2019-01-23T11:19:00Z</dcterms:modified>
</cp:coreProperties>
</file>